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94F" w:rsidRPr="005816F5" w:rsidRDefault="005816F5" w:rsidP="005816F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Программа воспитания </w:t>
      </w:r>
    </w:p>
    <w:p w:rsidR="0096194F" w:rsidRPr="005816F5" w:rsidRDefault="005816F5" w:rsidP="005816F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Муниципального бюджетного 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щеобразовательного учреждения «Б</w:t>
      </w:r>
      <w:r w:rsidRPr="00581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езымянская основная общеобразовательная школа № 28»</w:t>
      </w:r>
    </w:p>
    <w:p w:rsidR="004B5BA6" w:rsidRDefault="004B5BA6">
      <w:pP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br w:type="page"/>
      </w:r>
    </w:p>
    <w:p w:rsidR="004E6A0B" w:rsidRPr="00904122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904122">
        <w:rPr>
          <w:rFonts w:ascii="Times New Roman" w:hAnsi="Times New Roman" w:cs="Times New Roman"/>
          <w:b/>
          <w:sz w:val="28"/>
        </w:rPr>
        <w:lastRenderedPageBreak/>
        <w:t>ОГЛАВЛЕНИЕ</w:t>
      </w:r>
    </w:p>
    <w:sdt>
      <w:sdtPr>
        <w:id w:val="78986790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904122" w:rsidRPr="00904122" w:rsidRDefault="00D838AE" w:rsidP="00A1420E">
          <w:pPr>
            <w:pStyle w:val="aa"/>
            <w:spacing w:before="0" w:line="24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</w:rPr>
          </w:pPr>
          <w:r w:rsidRPr="0090412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0412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0412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98363137" w:history="1">
            <w:r w:rsidR="00904122" w:rsidRPr="00904122">
              <w:rPr>
                <w:rStyle w:val="a4"/>
                <w:rFonts w:ascii="Times New Roman" w:hAnsi="Times New Roman" w:cs="Times New Roman"/>
                <w:noProof/>
                <w:color w:val="000000" w:themeColor="text1"/>
                <w:w w:val="0"/>
                <w:sz w:val="28"/>
                <w:szCs w:val="28"/>
                <w:shd w:val="clear" w:color="000000" w:fill="FFFFFF"/>
              </w:rPr>
              <w:t>ПОЯСНИТЕЛЬНАЯ ЗАПИСКА</w:t>
            </w:r>
            <w:r w:rsidR="00904122">
              <w:rPr>
                <w:rStyle w:val="a4"/>
                <w:rFonts w:ascii="Times New Roman" w:hAnsi="Times New Roman" w:cs="Times New Roman"/>
                <w:noProof/>
                <w:color w:val="000000" w:themeColor="text1"/>
                <w:w w:val="0"/>
                <w:sz w:val="28"/>
                <w:szCs w:val="28"/>
                <w:shd w:val="clear" w:color="000000" w:fill="FFFFFF"/>
              </w:rPr>
              <w:t>……………………………………...</w:t>
            </w:r>
            <w:r w:rsidR="0090412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………….</w:t>
            </w:r>
            <w:r w:rsidR="00904122" w:rsidRPr="0090412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04122" w:rsidRPr="0090412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_Toc98363137 \h </w:instrText>
            </w:r>
            <w:r w:rsidR="00904122" w:rsidRPr="0090412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904122" w:rsidRPr="0090412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A1420E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="00904122" w:rsidRPr="0090412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38" w:history="1">
            <w:r w:rsidRPr="0090412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РАЗДЕЛ I. ЦЕННОСТНО-ЦЕЛЕВЫЕ ОСНОВЫ И ПЛАНИРУЕМЫЕ РЕЗУЛЬТАТЫ ВОСПИТАНИЯ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_Toc98363138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5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39" w:history="1">
            <w:r w:rsidRPr="0090412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1.1. Цель и задачи воспитания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_Toc98363139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6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40" w:history="1">
            <w:r w:rsidRPr="00904122">
              <w:rPr>
                <w:rStyle w:val="a4"/>
                <w:rFonts w:ascii="Times New Roman" w:hAnsi="Times New Roman" w:cs="Times New Roman"/>
                <w:bCs/>
                <w:noProof/>
                <w:sz w:val="28"/>
                <w:szCs w:val="28"/>
              </w:rPr>
              <w:t>1.2. Методологические основы и принципы воспитательной деятельности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_Toc98363140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7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41" w:history="1">
            <w:r w:rsidRPr="00904122">
              <w:rPr>
                <w:rStyle w:val="a4"/>
                <w:rFonts w:ascii="Times New Roman" w:hAnsi="Times New Roman" w:cs="Times New Roman"/>
                <w:bCs/>
                <w:noProof/>
                <w:sz w:val="28"/>
                <w:szCs w:val="28"/>
              </w:rPr>
              <w:t>1.2.1. Уклад школы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_Toc98363141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8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42" w:history="1">
            <w:r w:rsidRPr="00904122">
              <w:rPr>
                <w:rStyle w:val="a4"/>
                <w:rFonts w:ascii="Times New Roman" w:hAnsi="Times New Roman" w:cs="Times New Roman"/>
                <w:bCs/>
                <w:noProof/>
                <w:sz w:val="28"/>
                <w:szCs w:val="28"/>
              </w:rPr>
              <w:t>1.2.2. Воспитывающая среда школы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_Toc98363142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8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43" w:history="1">
            <w:r w:rsidRPr="00904122">
              <w:rPr>
                <w:rStyle w:val="a4"/>
                <w:rFonts w:ascii="Times New Roman" w:hAnsi="Times New Roman" w:cs="Times New Roman"/>
                <w:bCs/>
                <w:noProof/>
                <w:sz w:val="28"/>
                <w:szCs w:val="28"/>
              </w:rPr>
              <w:t>1.2.3. Воспитывающие общности (сообщества) в школе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_Toc98363143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8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44" w:history="1">
            <w:r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1.2.4. Социокультурный контекст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_Toc98363144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10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45" w:history="1">
            <w:r w:rsidRPr="00904122">
              <w:rPr>
                <w:rStyle w:val="a4"/>
                <w:rFonts w:ascii="Times New Roman" w:hAnsi="Times New Roman" w:cs="Times New Roman"/>
                <w:bCs/>
                <w:noProof/>
                <w:sz w:val="28"/>
                <w:szCs w:val="28"/>
              </w:rPr>
              <w:t>1.3. Основные направления воспитания обучающихся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_Toc98363145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11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46" w:history="1">
            <w:r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1.4. Требования к планируемым результатам воспитания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_Toc98363146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12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47" w:history="1">
            <w:r w:rsidRPr="00904122">
              <w:rPr>
                <w:rStyle w:val="a4"/>
                <w:rFonts w:ascii="Times New Roman" w:hAnsi="Times New Roman" w:cs="Times New Roman"/>
                <w:bCs/>
                <w:noProof/>
                <w:sz w:val="28"/>
                <w:szCs w:val="28"/>
              </w:rPr>
              <w:t>1.4.1. Целевые ориентиры результатов воспитания на уровне начального общего образования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_Toc98363147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12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48" w:history="1">
            <w:r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1.4.2. Целевые ориентиры результатов воспитания на уровне основного общего образования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_Toc98363148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14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49" w:history="1">
            <w:r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1.4.3. Целевые ориентиры результатов воспитания на уровне среднего общего образования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_Toc98363149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16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50" w:history="1">
            <w:r w:rsidRPr="00904122">
              <w:rPr>
                <w:rStyle w:val="a4"/>
                <w:rFonts w:ascii="Times New Roman" w:hAnsi="Times New Roman" w:cs="Times New Roman"/>
                <w:noProof/>
                <w:w w:val="0"/>
                <w:sz w:val="28"/>
                <w:szCs w:val="28"/>
                <w:shd w:val="clear" w:color="000000" w:fill="FFFFFF"/>
              </w:rPr>
              <w:t>РАЗДЕЛ II. СОДЕРЖАНИЕ, ВИДЫ И ФОРМЫ ВОСПИТАТЕЛЬНОЙ ДЕЯТЕЛЬНОСТИ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_Toc98363150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20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51" w:history="1">
            <w:r w:rsidRPr="00904122">
              <w:rPr>
                <w:rStyle w:val="a4"/>
                <w:rFonts w:ascii="Times New Roman" w:hAnsi="Times New Roman" w:cs="Times New Roman"/>
                <w:noProof/>
                <w:w w:val="0"/>
                <w:sz w:val="28"/>
                <w:szCs w:val="28"/>
                <w:shd w:val="clear" w:color="000000" w:fill="FFFFFF"/>
              </w:rPr>
              <w:t>1. Особенности организуемого в школе воспитательного процесса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_Toc98363151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20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52" w:history="1">
            <w:r w:rsidRPr="00904122">
              <w:rPr>
                <w:rStyle w:val="a4"/>
                <w:rFonts w:ascii="Times New Roman" w:hAnsi="Times New Roman" w:cs="Times New Roman"/>
                <w:noProof/>
                <w:w w:val="0"/>
                <w:sz w:val="28"/>
                <w:szCs w:val="28"/>
              </w:rPr>
              <w:t>2. Цель и задачи воспитания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_Toc98363152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22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53" w:history="1">
            <w:r w:rsidRPr="00904122">
              <w:rPr>
                <w:rStyle w:val="a4"/>
                <w:rFonts w:ascii="Times New Roman" w:hAnsi="Times New Roman" w:cs="Times New Roman"/>
                <w:noProof/>
                <w:w w:val="0"/>
                <w:sz w:val="28"/>
                <w:szCs w:val="28"/>
              </w:rPr>
              <w:t>3. Виды, формы и содержание деятельности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_Toc98363153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26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54" w:history="1">
            <w:r w:rsidRPr="00904122">
              <w:rPr>
                <w:rStyle w:val="a4"/>
                <w:rFonts w:ascii="Times New Roman" w:eastAsia="№Е" w:hAnsi="Times New Roman" w:cs="Times New Roman"/>
                <w:noProof/>
                <w:w w:val="0"/>
                <w:sz w:val="28"/>
                <w:szCs w:val="28"/>
                <w:lang w:val="x-none"/>
              </w:rPr>
              <w:t xml:space="preserve">4. </w:t>
            </w:r>
            <w:r w:rsidRPr="00904122">
              <w:rPr>
                <w:rStyle w:val="a4"/>
                <w:rFonts w:ascii="Times New Roman" w:eastAsia="№Е" w:hAnsi="Times New Roman" w:cs="Times New Roman"/>
                <w:noProof/>
                <w:w w:val="0"/>
                <w:sz w:val="28"/>
                <w:szCs w:val="28"/>
              </w:rPr>
              <w:t>Основные направления само</w:t>
            </w:r>
            <w:r w:rsidRPr="00904122">
              <w:rPr>
                <w:rStyle w:val="a4"/>
                <w:rFonts w:ascii="Times New Roman" w:eastAsia="№Е" w:hAnsi="Times New Roman" w:cs="Times New Roman"/>
                <w:noProof/>
                <w:w w:val="0"/>
                <w:sz w:val="28"/>
                <w:szCs w:val="28"/>
                <w:lang w:val="x-none"/>
              </w:rPr>
              <w:t>анализ</w:t>
            </w:r>
            <w:r w:rsidRPr="00904122">
              <w:rPr>
                <w:rStyle w:val="a4"/>
                <w:rFonts w:ascii="Times New Roman" w:eastAsia="№Е" w:hAnsi="Times New Roman" w:cs="Times New Roman"/>
                <w:noProof/>
                <w:w w:val="0"/>
                <w:sz w:val="28"/>
                <w:szCs w:val="28"/>
              </w:rPr>
              <w:t>а</w:t>
            </w:r>
            <w:r w:rsidRPr="00904122">
              <w:rPr>
                <w:rStyle w:val="a4"/>
                <w:rFonts w:ascii="Times New Roman" w:eastAsia="№Е" w:hAnsi="Times New Roman" w:cs="Times New Roman"/>
                <w:noProof/>
                <w:w w:val="0"/>
                <w:sz w:val="28"/>
                <w:szCs w:val="28"/>
                <w:lang w:val="x-none"/>
              </w:rPr>
              <w:t xml:space="preserve"> воспитательно</w:t>
            </w:r>
            <w:r w:rsidRPr="00904122">
              <w:rPr>
                <w:rStyle w:val="a4"/>
                <w:rFonts w:ascii="Times New Roman" w:eastAsia="№Е" w:hAnsi="Times New Roman" w:cs="Times New Roman"/>
                <w:noProof/>
                <w:w w:val="0"/>
                <w:sz w:val="28"/>
                <w:szCs w:val="28"/>
              </w:rPr>
              <w:t>й работы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_Toc98363154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33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55" w:history="1">
            <w:r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РАЗДЕЛ III. ОРГАНИЗАЦИЯ ВОСПИТАТЕЛЬНОЙ ДЕЯТЕЛЬНОСТИ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_Toc98363155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35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56" w:history="1">
            <w:r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3.1. Общие требования к условиям реализации Программы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_Toc98363156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35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57" w:history="1">
            <w:r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3.2. Особенности организации воспитательной деятельности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_Toc98363157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35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58" w:history="1">
            <w:r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3.3. Кадровое обеспечение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_Toc98363158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37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59" w:history="1">
            <w:r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3.4. Нормативно-методическое обеспечение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_Toc98363159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37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60" w:history="1">
            <w:r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3.5. Требования к условиям, обеспечивающим достижение планируемых личностных результатов в работе с особыми категориями детей.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_Toc98363160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38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61" w:history="1">
            <w:r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3.6. Система поощрения социальной успешности и проявлений активной жизненной позиции обучающихся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_Toc98363161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38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904122" w:rsidRPr="00904122" w:rsidRDefault="00904122" w:rsidP="00A1420E">
          <w:pPr>
            <w:pStyle w:val="12"/>
            <w:spacing w:line="240" w:lineRule="auto"/>
            <w:rPr>
              <w:rFonts w:eastAsiaTheme="minorEastAsia"/>
              <w:noProof/>
              <w:lang w:eastAsia="ru-RU"/>
            </w:rPr>
          </w:pPr>
          <w:hyperlink w:anchor="_Toc98363162" w:history="1">
            <w:r w:rsidRPr="00904122">
              <w:rPr>
                <w:rStyle w:val="a4"/>
                <w:rFonts w:ascii="Times New Roman" w:hAnsi="Times New Roman" w:cs="Times New Roman"/>
                <w:bCs/>
                <w:noProof/>
                <w:w w:val="0"/>
                <w:sz w:val="28"/>
                <w:szCs w:val="28"/>
              </w:rPr>
              <w:t>3.7. Анализ воспитательного процесса и результатов воспитания</w:t>
            </w:r>
            <w:r w:rsidRPr="00904122">
              <w:rPr>
                <w:noProof/>
                <w:webHidden/>
              </w:rPr>
              <w:tab/>
            </w:r>
            <w:r w:rsidRPr="00904122">
              <w:rPr>
                <w:noProof/>
                <w:webHidden/>
              </w:rPr>
              <w:fldChar w:fldCharType="begin"/>
            </w:r>
            <w:r w:rsidRPr="00904122">
              <w:rPr>
                <w:noProof/>
                <w:webHidden/>
              </w:rPr>
              <w:instrText xml:space="preserve"> PAGEREF _Toc98363162 \h </w:instrText>
            </w:r>
            <w:r w:rsidRPr="00904122">
              <w:rPr>
                <w:noProof/>
                <w:webHidden/>
              </w:rPr>
            </w:r>
            <w:r w:rsidRPr="00904122">
              <w:rPr>
                <w:noProof/>
                <w:webHidden/>
              </w:rPr>
              <w:fldChar w:fldCharType="separate"/>
            </w:r>
            <w:r w:rsidR="00A1420E">
              <w:rPr>
                <w:noProof/>
                <w:webHidden/>
              </w:rPr>
              <w:t>40</w:t>
            </w:r>
            <w:r w:rsidRPr="00904122">
              <w:rPr>
                <w:noProof/>
                <w:webHidden/>
              </w:rPr>
              <w:fldChar w:fldCharType="end"/>
            </w:r>
          </w:hyperlink>
        </w:p>
        <w:p w:rsidR="00D838AE" w:rsidRDefault="00D838AE" w:rsidP="00A1420E">
          <w:pPr>
            <w:spacing w:line="240" w:lineRule="auto"/>
            <w:jc w:val="both"/>
          </w:pPr>
          <w:r w:rsidRPr="00904122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904122" w:rsidRDefault="004B5BA6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4E6A0B">
        <w:rPr>
          <w:rFonts w:ascii="Times New Roman" w:hAnsi="Times New Roman" w:cs="Times New Roman"/>
          <w:sz w:val="28"/>
        </w:rPr>
        <w:t xml:space="preserve"> </w:t>
      </w:r>
    </w:p>
    <w:p w:rsidR="00904122" w:rsidRDefault="0090412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bookmarkStart w:id="0" w:name="_GoBack"/>
      <w:bookmarkEnd w:id="0"/>
    </w:p>
    <w:p w:rsidR="004B5BA6" w:rsidRPr="004E6A0B" w:rsidRDefault="004E6A0B" w:rsidP="004E6A0B">
      <w:pPr>
        <w:pStyle w:val="1"/>
        <w:spacing w:before="0" w:line="360" w:lineRule="auto"/>
        <w:jc w:val="center"/>
        <w:rPr>
          <w:rFonts w:ascii="Times New Roman" w:hAnsi="Times New Roman"/>
          <w:b/>
          <w:color w:val="000000" w:themeColor="text1"/>
          <w:w w:val="0"/>
          <w:sz w:val="28"/>
          <w:shd w:val="clear" w:color="000000" w:fill="FFFFFF"/>
          <w:lang w:val="ru-RU"/>
        </w:rPr>
      </w:pPr>
      <w:bookmarkStart w:id="1" w:name="_Toc98363137"/>
      <w:r w:rsidRPr="004E6A0B">
        <w:rPr>
          <w:rFonts w:ascii="Times New Roman" w:hAnsi="Times New Roman"/>
          <w:b/>
          <w:color w:val="000000" w:themeColor="text1"/>
          <w:w w:val="0"/>
          <w:sz w:val="28"/>
          <w:shd w:val="clear" w:color="000000" w:fill="FFFFFF"/>
          <w:lang w:val="ru-RU"/>
        </w:rPr>
        <w:lastRenderedPageBreak/>
        <w:t>ПОЯСНИТЕЛЬНАЯ ЗАПИСКА</w:t>
      </w:r>
      <w:bookmarkEnd w:id="1"/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 xml:space="preserve">Примерная рабочая программа воспитания для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организаций, </w:t>
      </w:r>
      <w:r w:rsidRPr="004E6A0B">
        <w:rPr>
          <w:rFonts w:ascii="Times New Roman" w:hAnsi="Times New Roman" w:cs="Times New Roman"/>
          <w:sz w:val="28"/>
          <w:szCs w:val="28"/>
        </w:rPr>
        <w:t xml:space="preserve">предусматривает обеспечение процесса разработки рабочей программы воспитания на основе Федерального закона от 29 декабря 2012 г. № 273-ФЗ «Об образовании в Российской Федерации», с учетом Стратегии развития воспитания в Российской Федерации  на период до 2025 года и Плана мероприятий по ее реализации в 2021–2025 годах, федеральных государственных образовательных стандартов начального общего, основного общего и среднего общего образования (далее – ФГОС). </w:t>
      </w:r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>Программа основывается на единстве и преемственности образовательного процесса на уровне общего и среднего профессионального образования, соотносится с примерными рабочими программами воспитания для образовательных организаций, реализующих образовательные программы дошкольного образования и среднего профессионального образования.</w:t>
      </w:r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 xml:space="preserve"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определенных ФГОС;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</w:t>
      </w:r>
      <w:r w:rsidRPr="004E6A0B">
        <w:rPr>
          <w:rFonts w:ascii="Times New Roman" w:hAnsi="Times New Roman" w:cs="Times New Roman"/>
          <w:sz w:val="28"/>
          <w:szCs w:val="28"/>
        </w:rPr>
        <w:br/>
        <w:t xml:space="preserve">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 xml:space="preserve">Ценности </w:t>
      </w:r>
      <w:r w:rsidRPr="004E6A0B">
        <w:rPr>
          <w:rFonts w:ascii="Times New Roman" w:hAnsi="Times New Roman" w:cs="Times New Roman"/>
          <w:b/>
          <w:sz w:val="28"/>
          <w:szCs w:val="28"/>
        </w:rPr>
        <w:t>Родины и природы</w:t>
      </w:r>
      <w:r w:rsidRPr="004E6A0B">
        <w:rPr>
          <w:rFonts w:ascii="Times New Roman" w:hAnsi="Times New Roman" w:cs="Times New Roman"/>
          <w:sz w:val="28"/>
          <w:szCs w:val="28"/>
        </w:rPr>
        <w:t xml:space="preserve"> лежат в основе патриотического </w:t>
      </w:r>
      <w:r w:rsidRPr="004E6A0B">
        <w:rPr>
          <w:rFonts w:ascii="Times New Roman" w:hAnsi="Times New Roman" w:cs="Times New Roman"/>
          <w:sz w:val="28"/>
          <w:szCs w:val="28"/>
        </w:rPr>
        <w:lastRenderedPageBreak/>
        <w:t>направления воспитания.</w:t>
      </w:r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 xml:space="preserve">Ценности </w:t>
      </w:r>
      <w:r w:rsidRPr="004E6A0B">
        <w:rPr>
          <w:rFonts w:ascii="Times New Roman" w:hAnsi="Times New Roman" w:cs="Times New Roman"/>
          <w:b/>
          <w:sz w:val="28"/>
          <w:szCs w:val="28"/>
        </w:rPr>
        <w:t>человека, дружбы</w:t>
      </w:r>
      <w:r w:rsidRPr="004E6A0B">
        <w:rPr>
          <w:rFonts w:ascii="Times New Roman" w:hAnsi="Times New Roman" w:cs="Times New Roman"/>
          <w:sz w:val="28"/>
          <w:szCs w:val="28"/>
        </w:rPr>
        <w:t xml:space="preserve">, </w:t>
      </w:r>
      <w:r w:rsidRPr="004E6A0B">
        <w:rPr>
          <w:rFonts w:ascii="Times New Roman" w:hAnsi="Times New Roman" w:cs="Times New Roman"/>
          <w:b/>
          <w:sz w:val="28"/>
          <w:szCs w:val="28"/>
        </w:rPr>
        <w:t xml:space="preserve">семьи, </w:t>
      </w:r>
      <w:r w:rsidRPr="004E6A0B">
        <w:rPr>
          <w:rFonts w:ascii="Times New Roman" w:hAnsi="Times New Roman" w:cs="Times New Roman"/>
          <w:sz w:val="28"/>
          <w:szCs w:val="28"/>
        </w:rPr>
        <w:t>сотрудничества лежат в основе духовно-нравственного и социального направлений воспитания.</w:t>
      </w:r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 xml:space="preserve">Ценность </w:t>
      </w:r>
      <w:r w:rsidRPr="004E6A0B">
        <w:rPr>
          <w:rFonts w:ascii="Times New Roman" w:hAnsi="Times New Roman" w:cs="Times New Roman"/>
          <w:b/>
          <w:sz w:val="28"/>
          <w:szCs w:val="28"/>
        </w:rPr>
        <w:t>знания</w:t>
      </w:r>
      <w:r w:rsidRPr="004E6A0B">
        <w:rPr>
          <w:rFonts w:ascii="Times New Roman" w:hAnsi="Times New Roman" w:cs="Times New Roman"/>
          <w:sz w:val="28"/>
          <w:szCs w:val="28"/>
        </w:rPr>
        <w:t xml:space="preserve"> лежит в основе познавательного направления воспитания.</w:t>
      </w:r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 xml:space="preserve">Ценность </w:t>
      </w:r>
      <w:r w:rsidRPr="004E6A0B">
        <w:rPr>
          <w:rFonts w:ascii="Times New Roman" w:hAnsi="Times New Roman" w:cs="Times New Roman"/>
          <w:b/>
          <w:sz w:val="28"/>
          <w:szCs w:val="28"/>
        </w:rPr>
        <w:t>здоровья</w:t>
      </w:r>
      <w:r w:rsidRPr="004E6A0B">
        <w:rPr>
          <w:rFonts w:ascii="Times New Roman" w:hAnsi="Times New Roman" w:cs="Times New Roman"/>
          <w:sz w:val="28"/>
          <w:szCs w:val="28"/>
        </w:rPr>
        <w:t xml:space="preserve"> лежит в основе направления физического воспитания.</w:t>
      </w:r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 xml:space="preserve">Ценность </w:t>
      </w:r>
      <w:r w:rsidRPr="004E6A0B">
        <w:rPr>
          <w:rFonts w:ascii="Times New Roman" w:hAnsi="Times New Roman" w:cs="Times New Roman"/>
          <w:b/>
          <w:sz w:val="28"/>
          <w:szCs w:val="28"/>
        </w:rPr>
        <w:t>труда</w:t>
      </w:r>
      <w:r w:rsidRPr="004E6A0B">
        <w:rPr>
          <w:rFonts w:ascii="Times New Roman" w:hAnsi="Times New Roman" w:cs="Times New Roman"/>
          <w:sz w:val="28"/>
          <w:szCs w:val="28"/>
        </w:rPr>
        <w:t xml:space="preserve"> лежит в основе трудового направления воспитания.</w:t>
      </w:r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 xml:space="preserve">Ценности </w:t>
      </w:r>
      <w:r w:rsidRPr="004E6A0B">
        <w:rPr>
          <w:rFonts w:ascii="Times New Roman" w:hAnsi="Times New Roman" w:cs="Times New Roman"/>
          <w:b/>
          <w:sz w:val="28"/>
          <w:szCs w:val="28"/>
        </w:rPr>
        <w:t>культуры и красоты</w:t>
      </w:r>
      <w:r w:rsidRPr="004E6A0B">
        <w:rPr>
          <w:rFonts w:ascii="Times New Roman" w:hAnsi="Times New Roman" w:cs="Times New Roman"/>
          <w:sz w:val="28"/>
          <w:szCs w:val="28"/>
        </w:rPr>
        <w:t xml:space="preserve"> лежат в основе эстетического направления воспитания.</w:t>
      </w:r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4E6A0B" w:rsidRPr="004E6A0B" w:rsidRDefault="004E6A0B" w:rsidP="004E6A0B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A0B">
        <w:rPr>
          <w:rFonts w:ascii="Times New Roman" w:hAnsi="Times New Roman" w:cs="Times New Roman"/>
          <w:sz w:val="28"/>
          <w:szCs w:val="28"/>
        </w:rPr>
        <w:t xml:space="preserve">Приложение: примерный календарный план воспитательной работы. </w:t>
      </w:r>
    </w:p>
    <w:p w:rsidR="004E6A0B" w:rsidRDefault="004E6A0B">
      <w:pP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br w:type="page"/>
      </w:r>
    </w:p>
    <w:p w:rsidR="004E6A0B" w:rsidRPr="004E6A0B" w:rsidRDefault="004E6A0B" w:rsidP="004E6A0B">
      <w:pPr>
        <w:pStyle w:val="1"/>
        <w:spacing w:before="0" w:line="36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bookmarkStart w:id="2" w:name="_Toc84518159"/>
      <w:bookmarkStart w:id="3" w:name="_Toc98363138"/>
      <w:r w:rsidRPr="004E6A0B">
        <w:rPr>
          <w:rFonts w:ascii="Times New Roman" w:hAnsi="Times New Roman"/>
          <w:b/>
          <w:color w:val="000000" w:themeColor="text1"/>
          <w:sz w:val="28"/>
        </w:rPr>
        <w:lastRenderedPageBreak/>
        <w:t>РАЗДЕЛ I. ЦЕННОСТНО-ЦЕЛЕВЫЕ ОСНОВЫ И ПЛАНИРУЕМЫЕ РЕЗУЛЬТАТЫ ВОСПИТАНИЯ</w:t>
      </w:r>
      <w:bookmarkEnd w:id="2"/>
      <w:bookmarkEnd w:id="3"/>
    </w:p>
    <w:p w:rsidR="004E6A0B" w:rsidRPr="004E6A0B" w:rsidRDefault="004E6A0B" w:rsidP="004E6A0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4E6A0B" w:rsidRPr="004E6A0B" w:rsidRDefault="004E6A0B" w:rsidP="004E6A0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4E6A0B" w:rsidRPr="004E6A0B" w:rsidRDefault="004E6A0B" w:rsidP="004E6A0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4E6A0B" w:rsidRPr="004E6A0B" w:rsidRDefault="004E6A0B" w:rsidP="004E6A0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E6A0B" w:rsidRPr="004E6A0B" w:rsidRDefault="004E6A0B" w:rsidP="004E6A0B">
      <w:pPr>
        <w:pStyle w:val="1"/>
        <w:spacing w:before="0" w:line="360" w:lineRule="auto"/>
        <w:rPr>
          <w:rFonts w:ascii="Times New Roman" w:hAnsi="Times New Roman"/>
          <w:b/>
          <w:color w:val="000000" w:themeColor="text1"/>
          <w:sz w:val="28"/>
        </w:rPr>
      </w:pPr>
      <w:bookmarkStart w:id="4" w:name="_Toc84518160"/>
      <w:bookmarkStart w:id="5" w:name="_Toc98363139"/>
      <w:r w:rsidRPr="004E6A0B">
        <w:rPr>
          <w:rFonts w:ascii="Times New Roman" w:hAnsi="Times New Roman"/>
          <w:b/>
          <w:color w:val="000000" w:themeColor="text1"/>
          <w:sz w:val="28"/>
        </w:rPr>
        <w:lastRenderedPageBreak/>
        <w:t>1.1. Цель и задачи воспитания</w:t>
      </w:r>
      <w:bookmarkEnd w:id="4"/>
      <w:bookmarkEnd w:id="5"/>
    </w:p>
    <w:p w:rsidR="004E6A0B" w:rsidRPr="004E6A0B" w:rsidRDefault="004E6A0B" w:rsidP="004E6A0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</w:p>
    <w:p w:rsidR="004E6A0B" w:rsidRPr="004E6A0B" w:rsidRDefault="004E6A0B" w:rsidP="004E6A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A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этим идеалом и нормативными правовыми актами Российской Федерации в сфере образования  </w:t>
      </w:r>
      <w:r w:rsidRPr="004E6A0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 воспитания</w:t>
      </w:r>
      <w:r w:rsidRPr="004E6A0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4E6A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обучающихся в школе: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</w:t>
      </w:r>
      <w:r w:rsidRPr="004E6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29 декабря 2012 г. № 273-ФЗ «Об образовании </w:t>
      </w:r>
      <w:r w:rsidRPr="004E6A0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Российской Федерации, ст. 2, п. 2)</w:t>
      </w:r>
    </w:p>
    <w:p w:rsidR="004E6A0B" w:rsidRPr="004E6A0B" w:rsidRDefault="004E6A0B" w:rsidP="004E6A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A0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Задачами воспитания</w:t>
      </w:r>
      <w:r w:rsidRPr="004E6A0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 в школе являются:</w:t>
      </w:r>
    </w:p>
    <w:p w:rsidR="004E6A0B" w:rsidRPr="004E6A0B" w:rsidRDefault="004E6A0B" w:rsidP="004E6A0B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4E6A0B" w:rsidRPr="004E6A0B" w:rsidRDefault="004E6A0B" w:rsidP="004E6A0B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4E6A0B" w:rsidRPr="004E6A0B" w:rsidRDefault="004E6A0B" w:rsidP="004E6A0B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4E6A0B" w:rsidRPr="004E6A0B" w:rsidRDefault="004E6A0B" w:rsidP="004E6A0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4E6A0B" w:rsidRPr="004E6A0B" w:rsidRDefault="004E6A0B" w:rsidP="004E6A0B">
      <w:pPr>
        <w:pStyle w:val="1"/>
        <w:wordWrap/>
        <w:spacing w:before="0" w:line="360" w:lineRule="auto"/>
        <w:ind w:firstLine="709"/>
        <w:rPr>
          <w:rFonts w:ascii="Times New Roman" w:hAnsi="Times New Roman"/>
          <w:b/>
          <w:bCs/>
          <w:strike/>
          <w:color w:val="000000" w:themeColor="text1"/>
          <w:sz w:val="28"/>
          <w:szCs w:val="28"/>
          <w:lang w:val="ru-RU"/>
        </w:rPr>
      </w:pPr>
      <w:bookmarkStart w:id="6" w:name="_Toc84518161"/>
      <w:bookmarkStart w:id="7" w:name="_Toc98363140"/>
      <w:r w:rsidRPr="004E6A0B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lastRenderedPageBreak/>
        <w:t>1.2. Методологические основы и принципы воспитательной деятельности</w:t>
      </w:r>
      <w:bookmarkEnd w:id="6"/>
      <w:bookmarkEnd w:id="7"/>
      <w:r w:rsidRPr="004E6A0B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</w:p>
    <w:p w:rsidR="004E6A0B" w:rsidRPr="004E6A0B" w:rsidRDefault="004E6A0B" w:rsidP="004E6A0B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Методологической основой Примерной программы являются антропологический, культурно-исторический и системно-деятельностный подходы. </w:t>
      </w:r>
    </w:p>
    <w:p w:rsidR="004E6A0B" w:rsidRPr="004E6A0B" w:rsidRDefault="004E6A0B" w:rsidP="004E6A0B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Воспитательная деятельность в школе основывается на следующих принципах:</w:t>
      </w:r>
    </w:p>
    <w:p w:rsidR="004E6A0B" w:rsidRPr="004E6A0B" w:rsidRDefault="004E6A0B" w:rsidP="004E6A0B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принцип гуманистической направленности.</w:t>
      </w: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Каждый обучающийся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4E6A0B" w:rsidRPr="004E6A0B" w:rsidRDefault="004E6A0B" w:rsidP="004E6A0B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принцип ценностного единства и совместности</w:t>
      </w: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4E6A0B" w:rsidRPr="004E6A0B" w:rsidRDefault="004E6A0B" w:rsidP="004E6A0B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принцип культуросообразности. </w:t>
      </w: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4E6A0B" w:rsidRPr="004E6A0B" w:rsidRDefault="004E6A0B" w:rsidP="004E6A0B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принцип следования нравственному примеру</w:t>
      </w: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Пример, как метод воспитания, позволяет расширить нравственный опыт обучающегося,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4E6A0B" w:rsidRPr="004E6A0B" w:rsidRDefault="004E6A0B" w:rsidP="004E6A0B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принцип безопасной жизнедеятельности</w:t>
      </w: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4E6A0B" w:rsidRPr="004E6A0B" w:rsidRDefault="004E6A0B" w:rsidP="004E6A0B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принцип совместной деятельности ребенка и взрослого</w:t>
      </w: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Значимость совместной деятельности взрослого и обучающегося на основе приобщения к культурным ценностям и их освоения;</w:t>
      </w:r>
    </w:p>
    <w:p w:rsidR="004E6A0B" w:rsidRPr="004E6A0B" w:rsidRDefault="004E6A0B" w:rsidP="004E6A0B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принцип инклюзивности</w:t>
      </w: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Организация образовательного процесса, </w:t>
      </w: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при котором все обучающиеся,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4E6A0B" w:rsidRPr="004E6A0B" w:rsidRDefault="004E6A0B" w:rsidP="004E6A0B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Данные принципы реализуются в укладе школы, включающем воспитывающие среды, общности, культурные практики, совместную деятельность и события.</w:t>
      </w:r>
    </w:p>
    <w:p w:rsidR="004E6A0B" w:rsidRPr="004E6A0B" w:rsidRDefault="004E6A0B" w:rsidP="004E6A0B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4E6A0B" w:rsidRPr="004E6A0B" w:rsidRDefault="004E6A0B" w:rsidP="00D838AE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bookmarkStart w:id="8" w:name="_Toc84518162"/>
      <w:bookmarkStart w:id="9" w:name="_Toc98363141"/>
      <w:r w:rsidRPr="004E6A0B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1.2.1. Уклад школы</w:t>
      </w:r>
      <w:bookmarkEnd w:id="8"/>
      <w:bookmarkEnd w:id="9"/>
    </w:p>
    <w:p w:rsidR="004E6A0B" w:rsidRPr="004E6A0B" w:rsidRDefault="004E6A0B" w:rsidP="00D838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4E6A0B" w:rsidRPr="004E6A0B" w:rsidRDefault="004E6A0B" w:rsidP="00D838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:rsidR="004E6A0B" w:rsidRPr="004E6A0B" w:rsidRDefault="004E6A0B" w:rsidP="00D838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4E6A0B" w:rsidRPr="004E6A0B" w:rsidRDefault="004E6A0B" w:rsidP="00D838AE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bookmarkStart w:id="10" w:name="_Toc84518163"/>
      <w:bookmarkStart w:id="11" w:name="_Toc98363142"/>
      <w:r w:rsidRPr="004E6A0B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1.2.2. Воспитывающая среда школы</w:t>
      </w:r>
      <w:bookmarkEnd w:id="10"/>
      <w:bookmarkEnd w:id="11"/>
    </w:p>
    <w:p w:rsidR="004E6A0B" w:rsidRPr="004E6A0B" w:rsidRDefault="004E6A0B" w:rsidP="00D838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4E6A0B" w:rsidRPr="004E6A0B" w:rsidRDefault="004E6A0B" w:rsidP="00D838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4E6A0B" w:rsidRPr="004E6A0B" w:rsidRDefault="004E6A0B" w:rsidP="00D838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4E6A0B" w:rsidRPr="004E6A0B" w:rsidRDefault="004E6A0B" w:rsidP="00D838AE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bookmarkStart w:id="12" w:name="_Toc84518164"/>
      <w:bookmarkStart w:id="13" w:name="_Toc98363143"/>
      <w:r w:rsidRPr="004E6A0B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1.2.3. Воспитывающие общности (сообщества) в школе</w:t>
      </w:r>
      <w:bookmarkEnd w:id="12"/>
      <w:bookmarkEnd w:id="13"/>
    </w:p>
    <w:p w:rsidR="004E6A0B" w:rsidRPr="004E6A0B" w:rsidRDefault="004E6A0B" w:rsidP="00D838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Основные воспитывающие общности в школе: </w:t>
      </w:r>
    </w:p>
    <w:p w:rsidR="00D838AE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38AE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детские (сверстников и разновозрастные)</w:t>
      </w:r>
      <w:r w:rsidRPr="00D838A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Общество сверстников – необходимое условие полноценного развития обучающегося, где он апробирует, осваивает, приобретает способы поведения, обучается вместе </w:t>
      </w:r>
      <w:r w:rsidRPr="00D838A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учиться, играть, трудиться, достигать поставленной цели, строить отношения. Основная цель – создавать в детских взаимоотношениях дух доброжелательности, развивать стремление и умение помогать друг другу, оказывать сопротивление плохим поступкам, поведению, общими усилиями достигать цели. В школе обеспечивается возможность взаимодействия обучающихся разного возраста, при возможности взаимодействие с детьми в дошкольных образовательных организациях. </w:t>
      </w:r>
    </w:p>
    <w:p w:rsidR="004E6A0B" w:rsidRPr="00D838AE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38AE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детско-взрослые</w:t>
      </w:r>
      <w:r w:rsidRPr="00D838A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Обучающиеся сначала приобщаются к правилам, нормам, способам деятельности взрослых и затем усваивают их. Они образуются системой связей и отношений участников, обладают спецификой в зависимости от решаемых воспитательных задач. Основная цель – содействие, сотворчество и сопереживание, взаимопонимание</w:t>
      </w:r>
      <w:r w:rsidR="00D838A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D838A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 взаимное уважение, наличие общих ценностей и смыслов у всех участников;</w:t>
      </w:r>
    </w:p>
    <w:p w:rsidR="004E6A0B" w:rsidRPr="004E6A0B" w:rsidRDefault="004E6A0B" w:rsidP="004E6A0B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профессионально-родительские</w:t>
      </w: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Общность работников школы и всех взрослых членов семей обучающихся. Основная задача общности – объединение усилий по воспитанию обучающегося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:rsidR="004E6A0B" w:rsidRPr="004E6A0B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профессиональные</w:t>
      </w: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r w:rsidRPr="004E6A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Единство целей и задач воспитания, реализуемое всеми сотрудниками школы, которые должны разделять те ценности, которые заложены в основу Программы</w:t>
      </w:r>
      <w:r w:rsidRPr="004E6A0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</w:p>
    <w:p w:rsidR="004E6A0B" w:rsidRPr="004E6A0B" w:rsidRDefault="004E6A0B" w:rsidP="00D838AE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Требования к профессиональному сообществу школы:</w:t>
      </w:r>
    </w:p>
    <w:p w:rsidR="004E6A0B" w:rsidRPr="004E6A0B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соблюдение норм профессиональной педагогической этики; </w:t>
      </w:r>
    </w:p>
    <w:p w:rsidR="004E6A0B" w:rsidRPr="004E6A0B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уважение и учет норм и правил уклада школы, их поддержка в профессиональной педагогической деятельности, общении;</w:t>
      </w:r>
    </w:p>
    <w:p w:rsidR="004E6A0B" w:rsidRPr="004E6A0B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уважение ко всем обучающимся, их родителям (законным представителям), коллегам;</w:t>
      </w:r>
    </w:p>
    <w:p w:rsidR="004E6A0B" w:rsidRPr="004E6A0B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соответствие внешнего вида и поведения профессиональному статусу, достоинству педагога, учителя в российской отечественной педагогической культуре, традиции;</w:t>
      </w:r>
    </w:p>
    <w:p w:rsidR="004E6A0B" w:rsidRPr="004E6A0B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 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прав как обучающихся, так и педагогов;</w:t>
      </w:r>
    </w:p>
    <w:p w:rsidR="004E6A0B" w:rsidRPr="004E6A0B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:rsidR="004E6A0B" w:rsidRPr="004E6A0B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внимание к каждому обучающемуся, умение общаться и работать с обучающимися с учетом индивидуальных особенностей каждого;</w:t>
      </w:r>
    </w:p>
    <w:p w:rsidR="004E6A0B" w:rsidRPr="004E6A0B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быть примером для обучающихся в формировании ценностных ориентиров, соблюдении нравственных норм общения и поведения;</w:t>
      </w:r>
    </w:p>
    <w:p w:rsidR="004E6A0B" w:rsidRPr="004E6A0B" w:rsidRDefault="004E6A0B" w:rsidP="00D838A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6A0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побуждать обучающихся к общению, поощрять их стремления к взаимодействию, дружбу, взаимопомощь, заботу об окружающих, чуткость, внимание к людям, чувство ответственности. </w:t>
      </w:r>
    </w:p>
    <w:p w:rsidR="004E6A0B" w:rsidRPr="004E6A0B" w:rsidRDefault="004E6A0B" w:rsidP="00D838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</w:p>
    <w:p w:rsidR="004E6A0B" w:rsidRPr="004E6A0B" w:rsidRDefault="004E6A0B" w:rsidP="00D838AE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color w:val="000000" w:themeColor="text1"/>
          <w:w w:val="0"/>
          <w:sz w:val="28"/>
          <w:szCs w:val="28"/>
          <w:lang w:val="ru-RU"/>
        </w:rPr>
      </w:pPr>
      <w:bookmarkStart w:id="14" w:name="_Toc84518165"/>
      <w:bookmarkStart w:id="15" w:name="_Toc98363144"/>
      <w:r w:rsidRPr="004E6A0B">
        <w:rPr>
          <w:rFonts w:ascii="Times New Roman" w:hAnsi="Times New Roman"/>
          <w:b/>
          <w:bCs/>
          <w:color w:val="000000" w:themeColor="text1"/>
          <w:w w:val="0"/>
          <w:sz w:val="28"/>
          <w:szCs w:val="28"/>
          <w:lang w:val="ru-RU"/>
        </w:rPr>
        <w:t>1.2.4. Социокультурный контекст</w:t>
      </w:r>
      <w:bookmarkEnd w:id="14"/>
      <w:bookmarkEnd w:id="15"/>
    </w:p>
    <w:p w:rsidR="004E6A0B" w:rsidRPr="004E6A0B" w:rsidRDefault="004E6A0B" w:rsidP="00D838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4E6A0B" w:rsidRPr="004E6A0B" w:rsidRDefault="004E6A0B" w:rsidP="00D838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Социокультурные ценности являются определяющими в структурно-с</w:t>
      </w:r>
      <w:r w:rsidR="00D838AE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одержательной основе Программы.</w:t>
      </w:r>
    </w:p>
    <w:p w:rsidR="004E6A0B" w:rsidRPr="004E6A0B" w:rsidRDefault="004E6A0B" w:rsidP="004E6A0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4E6A0B" w:rsidRPr="004E6A0B" w:rsidRDefault="004E6A0B" w:rsidP="004E6A0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4E6A0B" w:rsidRPr="004E6A0B" w:rsidRDefault="004E6A0B" w:rsidP="004E6A0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</w:p>
    <w:p w:rsidR="004E6A0B" w:rsidRPr="004E6A0B" w:rsidRDefault="004E6A0B" w:rsidP="00D838AE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bookmarkStart w:id="16" w:name="_Toc84518166"/>
      <w:bookmarkStart w:id="17" w:name="_Toc98363145"/>
      <w:r w:rsidRPr="004E6A0B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lastRenderedPageBreak/>
        <w:t>1.3. Основные направления воспитания обучающихся</w:t>
      </w:r>
      <w:bookmarkEnd w:id="16"/>
      <w:bookmarkEnd w:id="17"/>
    </w:p>
    <w:p w:rsidR="004E6A0B" w:rsidRPr="004E6A0B" w:rsidRDefault="004E6A0B" w:rsidP="00D838AE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bCs/>
          <w:color w:val="000000" w:themeColor="text1"/>
          <w:w w:val="0"/>
          <w:sz w:val="28"/>
          <w:szCs w:val="28"/>
        </w:rPr>
        <w:t>Основные направления воспитания обучающихся в школе:</w:t>
      </w:r>
    </w:p>
    <w:p w:rsidR="004E6A0B" w:rsidRPr="004E6A0B" w:rsidRDefault="004E6A0B" w:rsidP="00D838A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  <w:t>гражданское воспитание</w:t>
      </w: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4E6A0B" w:rsidRPr="004E6A0B" w:rsidRDefault="004E6A0B" w:rsidP="00D838A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  <w:t>воспитание</w:t>
      </w: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4E6A0B" w:rsidRPr="004E6A0B" w:rsidRDefault="004E6A0B" w:rsidP="00D838A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  <w:t>духовно-нравственное развитие и воспитание</w:t>
      </w:r>
      <w:r w:rsidRPr="004E6A0B">
        <w:rPr>
          <w:rFonts w:ascii="Times New Roman" w:hAnsi="Times New Roman" w:cs="Times New Roman"/>
          <w:b/>
          <w:bCs/>
          <w:color w:val="000000" w:themeColor="text1"/>
          <w:w w:val="0"/>
          <w:sz w:val="28"/>
          <w:szCs w:val="28"/>
        </w:rPr>
        <w:t xml:space="preserve"> </w:t>
      </w: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4E6A0B" w:rsidRPr="004E6A0B" w:rsidRDefault="004E6A0B" w:rsidP="00D838A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  <w:t>эстетическое воспитание</w:t>
      </w: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4E6A0B" w:rsidRPr="004E6A0B" w:rsidRDefault="004E6A0B" w:rsidP="00D838A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  <w:t>экологическое воспитание:</w:t>
      </w: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4E6A0B" w:rsidRPr="004E6A0B" w:rsidRDefault="004E6A0B" w:rsidP="00D838A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  <w:t>воспитание культуры здорового образа жизни и безопасности</w:t>
      </w: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;</w:t>
      </w:r>
    </w:p>
    <w:p w:rsidR="004E6A0B" w:rsidRPr="004E6A0B" w:rsidRDefault="004E6A0B" w:rsidP="00D838A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  <w:t>трудовое воспитание</w:t>
      </w: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4E6A0B" w:rsidRPr="004E6A0B" w:rsidRDefault="004E6A0B" w:rsidP="00D838A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  <w:t>физическое воспитание</w:t>
      </w: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4E6A0B" w:rsidRPr="004E6A0B" w:rsidRDefault="004E6A0B" w:rsidP="00D838A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  <w:t>познавательное направление воспитания</w:t>
      </w: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 xml:space="preserve">: стремление к познанию </w:t>
      </w: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lastRenderedPageBreak/>
        <w:t>себя и других людей, природы и общества, к знаниям, образованию.</w:t>
      </w:r>
    </w:p>
    <w:p w:rsidR="004E6A0B" w:rsidRPr="004E6A0B" w:rsidRDefault="004E6A0B" w:rsidP="004E6A0B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</w:pPr>
    </w:p>
    <w:p w:rsidR="004E6A0B" w:rsidRPr="004E6A0B" w:rsidRDefault="004E6A0B" w:rsidP="004E6A0B">
      <w:pPr>
        <w:pStyle w:val="1"/>
        <w:wordWrap/>
        <w:spacing w:before="0" w:line="360" w:lineRule="auto"/>
        <w:ind w:firstLine="709"/>
        <w:rPr>
          <w:rFonts w:ascii="Times New Roman" w:hAnsi="Times New Roman"/>
          <w:b/>
          <w:bCs/>
          <w:color w:val="000000" w:themeColor="text1"/>
          <w:w w:val="0"/>
          <w:sz w:val="28"/>
          <w:szCs w:val="28"/>
          <w:lang w:val="ru-RU"/>
        </w:rPr>
      </w:pPr>
      <w:bookmarkStart w:id="18" w:name="_Toc84518167"/>
      <w:bookmarkStart w:id="19" w:name="_Toc98363146"/>
      <w:r w:rsidRPr="004E6A0B">
        <w:rPr>
          <w:rFonts w:ascii="Times New Roman" w:hAnsi="Times New Roman"/>
          <w:b/>
          <w:bCs/>
          <w:color w:val="000000" w:themeColor="text1"/>
          <w:w w:val="0"/>
          <w:sz w:val="28"/>
          <w:szCs w:val="28"/>
          <w:lang w:val="ru-RU"/>
        </w:rPr>
        <w:t>1.4. Требования к планируемым результатам воспитания</w:t>
      </w:r>
      <w:bookmarkEnd w:id="18"/>
      <w:bookmarkEnd w:id="19"/>
      <w:r w:rsidRPr="004E6A0B">
        <w:rPr>
          <w:rFonts w:ascii="Times New Roman" w:hAnsi="Times New Roman"/>
          <w:b/>
          <w:bCs/>
          <w:color w:val="000000" w:themeColor="text1"/>
          <w:w w:val="0"/>
          <w:sz w:val="28"/>
          <w:szCs w:val="28"/>
          <w:lang w:val="ru-RU"/>
        </w:rPr>
        <w:t xml:space="preserve"> </w:t>
      </w:r>
    </w:p>
    <w:p w:rsidR="004E6A0B" w:rsidRPr="004E6A0B" w:rsidRDefault="004E6A0B" w:rsidP="004E6A0B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  <w:r w:rsidRPr="004E6A0B"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  <w:t xml:space="preserve">Планируемые результаты воспитания носят отсроченный характер, но деятельность педагогического коллектива нацелена на перспективу развития и становления личности обучающегося. Поэтому результаты достижения цели, решения задач воспитания даны в форме целевых ориентиров, представленных в виде обобщенных портретов выпускника на уровнях начального общего, основного общего, среднего общего образования. </w:t>
      </w:r>
    </w:p>
    <w:p w:rsidR="004E6A0B" w:rsidRPr="004E6A0B" w:rsidRDefault="004E6A0B" w:rsidP="00A1420E">
      <w:pPr>
        <w:adjustRightInd w:val="0"/>
        <w:spacing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20" w:name="_Toc84518168"/>
      <w:bookmarkStart w:id="21" w:name="_Toc98363147"/>
      <w:r w:rsidRPr="004E6A0B">
        <w:rPr>
          <w:rFonts w:ascii="Times New Roman" w:hAnsi="Times New Roman"/>
          <w:b/>
          <w:bCs/>
          <w:color w:val="000000" w:themeColor="text1"/>
          <w:sz w:val="28"/>
          <w:szCs w:val="28"/>
        </w:rPr>
        <w:t>1.4.1. Целевые ориентиры результатов воспитания на уровне начального общего образования</w:t>
      </w:r>
      <w:bookmarkEnd w:id="20"/>
      <w:bookmarkEnd w:id="21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479"/>
      </w:tblGrid>
      <w:tr w:rsidR="004E6A0B" w:rsidRPr="00D838AE" w:rsidTr="00D838AE">
        <w:tc>
          <w:tcPr>
            <w:tcW w:w="2268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Направления </w:t>
            </w:r>
          </w:p>
        </w:tc>
        <w:tc>
          <w:tcPr>
            <w:tcW w:w="7479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Характеристики (показатели)</w:t>
            </w:r>
          </w:p>
        </w:tc>
      </w:tr>
      <w:tr w:rsidR="004E6A0B" w:rsidRPr="00D838AE" w:rsidTr="00D838AE">
        <w:tc>
          <w:tcPr>
            <w:tcW w:w="2268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Гражданское</w:t>
            </w:r>
          </w:p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Патриотическое</w:t>
            </w:r>
          </w:p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</w:p>
        </w:tc>
        <w:tc>
          <w:tcPr>
            <w:tcW w:w="7479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Знающий и любящий свою малую родину, свой край.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Сознающий свою принадлежность к общности граждан России;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4E6A0B" w:rsidRPr="00D838AE" w:rsidTr="00D838AE">
        <w:tc>
          <w:tcPr>
            <w:tcW w:w="2268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7479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Знающий и соблюдающий основные правила этикета в обществе.</w:t>
            </w:r>
          </w:p>
        </w:tc>
      </w:tr>
      <w:tr w:rsidR="004E6A0B" w:rsidRPr="00D838AE" w:rsidTr="00D838AE">
        <w:tc>
          <w:tcPr>
            <w:tcW w:w="2268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Эстетическое</w:t>
            </w:r>
          </w:p>
        </w:tc>
        <w:tc>
          <w:tcPr>
            <w:tcW w:w="7479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4E6A0B" w:rsidRPr="00D838AE" w:rsidTr="00D838AE">
        <w:trPr>
          <w:trHeight w:val="131"/>
        </w:trPr>
        <w:tc>
          <w:tcPr>
            <w:tcW w:w="2268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7479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Ориентированный на физическое развитие, занятия спортом.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4E6A0B" w:rsidRPr="00D838AE" w:rsidTr="00D838AE">
        <w:tc>
          <w:tcPr>
            <w:tcW w:w="2268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7479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Проявляющий интерес к разным профессиям.</w:t>
            </w:r>
          </w:p>
        </w:tc>
      </w:tr>
      <w:tr w:rsidR="004E6A0B" w:rsidRPr="00D838AE" w:rsidTr="00D838AE">
        <w:tc>
          <w:tcPr>
            <w:tcW w:w="2268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7479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Понимающий зависимость жизни людей от природы, ценность природы, окружающей среды.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4E6A0B" w:rsidRPr="00D838AE" w:rsidTr="00D838AE">
        <w:tc>
          <w:tcPr>
            <w:tcW w:w="2268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7479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4E6A0B" w:rsidRPr="004E6A0B" w:rsidRDefault="004E6A0B" w:rsidP="004E6A0B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</w:p>
    <w:p w:rsidR="004E6A0B" w:rsidRPr="004E6A0B" w:rsidRDefault="004E6A0B" w:rsidP="004E6A0B">
      <w:pPr>
        <w:pStyle w:val="1"/>
        <w:wordWrap/>
        <w:spacing w:before="0" w:line="360" w:lineRule="auto"/>
        <w:ind w:firstLine="709"/>
        <w:rPr>
          <w:rFonts w:ascii="Times New Roman" w:hAnsi="Times New Roman"/>
          <w:b/>
          <w:bCs/>
          <w:color w:val="000000" w:themeColor="text1"/>
          <w:w w:val="0"/>
          <w:sz w:val="28"/>
          <w:szCs w:val="28"/>
          <w:lang w:val="ru-RU"/>
        </w:rPr>
      </w:pPr>
      <w:bookmarkStart w:id="22" w:name="_Toc84518169"/>
      <w:bookmarkStart w:id="23" w:name="_Toc98363148"/>
      <w:r w:rsidRPr="004E6A0B">
        <w:rPr>
          <w:rFonts w:ascii="Times New Roman" w:hAnsi="Times New Roman"/>
          <w:b/>
          <w:bCs/>
          <w:color w:val="000000" w:themeColor="text1"/>
          <w:w w:val="0"/>
          <w:sz w:val="28"/>
          <w:szCs w:val="28"/>
          <w:lang w:val="ru-RU"/>
        </w:rPr>
        <w:lastRenderedPageBreak/>
        <w:t>1.4.2. Целевые ориентиры результатов воспитания на уровне основного общего образования</w:t>
      </w:r>
      <w:bookmarkEnd w:id="22"/>
      <w:bookmarkEnd w:id="23"/>
      <w:r w:rsidRPr="004E6A0B">
        <w:rPr>
          <w:rFonts w:ascii="Times New Roman" w:hAnsi="Times New Roman"/>
          <w:b/>
          <w:bCs/>
          <w:color w:val="000000" w:themeColor="text1"/>
          <w:w w:val="0"/>
          <w:sz w:val="28"/>
          <w:szCs w:val="28"/>
          <w:lang w:val="ru-RU"/>
        </w:rPr>
        <w:t xml:space="preserve">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4E6A0B" w:rsidRPr="00D838AE" w:rsidTr="00D838AE">
        <w:tc>
          <w:tcPr>
            <w:tcW w:w="2127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7512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Характеристики (показатели)</w:t>
            </w:r>
          </w:p>
        </w:tc>
      </w:tr>
      <w:tr w:rsidR="004E6A0B" w:rsidRPr="00D838AE" w:rsidTr="00D838AE">
        <w:tc>
          <w:tcPr>
            <w:tcW w:w="2127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Гражданское</w:t>
            </w:r>
          </w:p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</w:p>
        </w:tc>
        <w:tc>
          <w:tcPr>
            <w:tcW w:w="7512" w:type="dxa"/>
          </w:tcPr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4E6A0B" w:rsidRPr="00D838AE" w:rsidRDefault="004E6A0B" w:rsidP="00D838A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4E6A0B" w:rsidRPr="00D838AE" w:rsidRDefault="004E6A0B" w:rsidP="00D838A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4E6A0B" w:rsidRPr="00D838AE" w:rsidRDefault="004E6A0B" w:rsidP="00D838A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4E6A0B" w:rsidRPr="00D838AE" w:rsidTr="00D838AE">
        <w:tc>
          <w:tcPr>
            <w:tcW w:w="2127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7512" w:type="dxa"/>
          </w:tcPr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Сознающий свою этнокультурную идентичность, любящий свой народ, его традиции, культуру.</w:t>
            </w:r>
          </w:p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4E6A0B" w:rsidRPr="00D838AE" w:rsidTr="00D838AE">
        <w:tc>
          <w:tcPr>
            <w:tcW w:w="2127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7512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4E6A0B" w:rsidRPr="00D838AE" w:rsidTr="00D838AE">
        <w:tc>
          <w:tcPr>
            <w:tcW w:w="2127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Эстетическое</w:t>
            </w:r>
          </w:p>
        </w:tc>
        <w:tc>
          <w:tcPr>
            <w:tcW w:w="7512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Проявляющий 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4E6A0B" w:rsidRPr="00D838AE" w:rsidTr="00D838AE">
        <w:tc>
          <w:tcPr>
            <w:tcW w:w="2127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7512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Выражающий установку на 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</w:t>
            </w: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роявляющий понимание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4E6A0B" w:rsidRPr="00D838AE" w:rsidTr="00D838AE">
        <w:tc>
          <w:tcPr>
            <w:tcW w:w="2127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7512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Уважающий труд, результаты трудовой деятельности своей и других людей.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Выражающий 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lastRenderedPageBreak/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4E6A0B" w:rsidRPr="00D838AE" w:rsidTr="00D838AE">
        <w:tc>
          <w:tcPr>
            <w:tcW w:w="2127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Экологическое</w:t>
            </w:r>
          </w:p>
        </w:tc>
        <w:tc>
          <w:tcPr>
            <w:tcW w:w="7512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Выражающий неприятие действий, приносящих вред природе, окружающей среде.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4E6A0B" w:rsidRPr="00D838AE" w:rsidTr="00D838AE">
        <w:trPr>
          <w:trHeight w:val="85"/>
        </w:trPr>
        <w:tc>
          <w:tcPr>
            <w:tcW w:w="2127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Познавательное </w:t>
            </w:r>
          </w:p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4E6A0B" w:rsidRPr="00D838AE" w:rsidRDefault="004E6A0B" w:rsidP="00D838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4E6A0B" w:rsidRPr="004E6A0B" w:rsidRDefault="004E6A0B" w:rsidP="004E6A0B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w w:val="0"/>
          <w:sz w:val="28"/>
          <w:szCs w:val="28"/>
        </w:rPr>
      </w:pPr>
    </w:p>
    <w:p w:rsidR="004E6A0B" w:rsidRPr="004E6A0B" w:rsidRDefault="004E6A0B" w:rsidP="004E6A0B">
      <w:pPr>
        <w:pStyle w:val="1"/>
        <w:wordWrap/>
        <w:spacing w:before="0" w:line="360" w:lineRule="auto"/>
        <w:ind w:firstLine="709"/>
        <w:rPr>
          <w:rFonts w:ascii="Times New Roman" w:hAnsi="Times New Roman"/>
          <w:b/>
          <w:bCs/>
          <w:color w:val="000000" w:themeColor="text1"/>
          <w:w w:val="0"/>
          <w:sz w:val="28"/>
          <w:szCs w:val="28"/>
          <w:lang w:val="ru-RU"/>
        </w:rPr>
      </w:pPr>
      <w:bookmarkStart w:id="24" w:name="_Toc84518170"/>
      <w:bookmarkStart w:id="25" w:name="_Toc98363149"/>
      <w:r w:rsidRPr="004E6A0B">
        <w:rPr>
          <w:rFonts w:ascii="Times New Roman" w:hAnsi="Times New Roman"/>
          <w:b/>
          <w:bCs/>
          <w:color w:val="000000" w:themeColor="text1"/>
          <w:w w:val="0"/>
          <w:sz w:val="28"/>
          <w:szCs w:val="28"/>
          <w:lang w:val="ru-RU"/>
        </w:rPr>
        <w:t>1.4.3. Целевые ориентиры результатов воспитания на уровне среднего общего образования</w:t>
      </w:r>
      <w:bookmarkEnd w:id="24"/>
      <w:bookmarkEnd w:id="25"/>
      <w:r w:rsidRPr="004E6A0B">
        <w:rPr>
          <w:rFonts w:ascii="Times New Roman" w:hAnsi="Times New Roman"/>
          <w:b/>
          <w:bCs/>
          <w:color w:val="000000" w:themeColor="text1"/>
          <w:w w:val="0"/>
          <w:sz w:val="28"/>
          <w:szCs w:val="28"/>
          <w:lang w:val="ru-RU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625"/>
      </w:tblGrid>
      <w:tr w:rsidR="004E6A0B" w:rsidRPr="004E6A0B" w:rsidTr="00D838AE">
        <w:tc>
          <w:tcPr>
            <w:tcW w:w="2014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7625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Характеристики (показатели)</w:t>
            </w:r>
          </w:p>
        </w:tc>
      </w:tr>
      <w:tr w:rsidR="004E6A0B" w:rsidRPr="004E6A0B" w:rsidTr="00D838AE">
        <w:tc>
          <w:tcPr>
            <w:tcW w:w="2014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Гражданское</w:t>
            </w:r>
          </w:p>
        </w:tc>
        <w:tc>
          <w:tcPr>
            <w:tcW w:w="7625" w:type="dxa"/>
          </w:tcPr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4E6A0B" w:rsidRPr="00D838AE" w:rsidRDefault="004E6A0B" w:rsidP="00D838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4E6A0B" w:rsidRPr="00D838AE" w:rsidRDefault="004E6A0B" w:rsidP="00D838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4E6A0B" w:rsidRPr="00D838AE" w:rsidRDefault="004E6A0B" w:rsidP="00D838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lastRenderedPageBreak/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4E6A0B" w:rsidRPr="00D838AE" w:rsidRDefault="004E6A0B" w:rsidP="00D838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4E6A0B" w:rsidRPr="00D838AE" w:rsidRDefault="004E6A0B" w:rsidP="00D838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4E6A0B" w:rsidRPr="004E6A0B" w:rsidTr="00D838AE">
        <w:tc>
          <w:tcPr>
            <w:tcW w:w="2014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Патриотическое</w:t>
            </w:r>
          </w:p>
        </w:tc>
        <w:tc>
          <w:tcPr>
            <w:tcW w:w="7625" w:type="dxa"/>
          </w:tcPr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4E6A0B" w:rsidRPr="00D838AE" w:rsidRDefault="004E6A0B" w:rsidP="00D838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4E6A0B" w:rsidRPr="004E6A0B" w:rsidTr="00D838AE">
        <w:tc>
          <w:tcPr>
            <w:tcW w:w="2014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7625" w:type="dxa"/>
          </w:tcPr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4E6A0B" w:rsidRPr="004E6A0B" w:rsidTr="00D838AE">
        <w:tc>
          <w:tcPr>
            <w:tcW w:w="2014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Эстетическое</w:t>
            </w:r>
          </w:p>
        </w:tc>
        <w:tc>
          <w:tcPr>
            <w:tcW w:w="7625" w:type="dxa"/>
          </w:tcPr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К</w:t>
            </w: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ритически оценивающий и деятельно проявляющий 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 xml:space="preserve">Сознающий и </w:t>
            </w: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 проявляющий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4E6A0B" w:rsidRPr="004E6A0B" w:rsidTr="00D838AE">
        <w:tc>
          <w:tcPr>
            <w:tcW w:w="2014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7625" w:type="dxa"/>
          </w:tcPr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Выражающий на практике установку на 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D83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физическому самосовершенствованию, 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с</w:t>
            </w:r>
            <w:r w:rsidRPr="00D83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облюдающий и пропагандирующий безопасный и здоровый образ жизни.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Проявляющий сознательное и обоснованное неприятие 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4E6A0B" w:rsidRPr="004E6A0B" w:rsidTr="00D838AE">
        <w:tc>
          <w:tcPr>
            <w:tcW w:w="2014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7625" w:type="dxa"/>
          </w:tcPr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Проявляющий сформированные навыки трудолюбия, готовность к честному труду.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 xml:space="preserve">Участвующий практически в социально значимой трудовой деятельности разного вида в семье, школе, своей местности, в том числе </w:t>
            </w: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lastRenderedPageBreak/>
              <w:t>оплачиваемом труде в каникулярные периоды, с учетом соблюдения норм трудового законодательства.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4E6A0B" w:rsidRPr="004E6A0B" w:rsidTr="00D838AE">
        <w:tc>
          <w:tcPr>
            <w:tcW w:w="2014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Экологическое</w:t>
            </w:r>
          </w:p>
        </w:tc>
        <w:tc>
          <w:tcPr>
            <w:tcW w:w="7625" w:type="dxa"/>
          </w:tcPr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Выражающий деятельное неприятие действий, приносящих вред природе, окружающей среде.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4E6A0B" w:rsidRPr="004E6A0B" w:rsidTr="00D838AE">
        <w:trPr>
          <w:trHeight w:val="85"/>
        </w:trPr>
        <w:tc>
          <w:tcPr>
            <w:tcW w:w="2014" w:type="dxa"/>
          </w:tcPr>
          <w:p w:rsidR="004E6A0B" w:rsidRPr="00D838AE" w:rsidRDefault="004E6A0B" w:rsidP="00D838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7625" w:type="dxa"/>
          </w:tcPr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D83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достоверной научной информации, открытиях мировой и отечественной науки.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4E6A0B" w:rsidRPr="00D838AE" w:rsidRDefault="004E6A0B" w:rsidP="00D838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38AE">
              <w:rPr>
                <w:rFonts w:ascii="Times New Roman" w:hAnsi="Times New Roman" w:cs="Times New Roman"/>
                <w:color w:val="000000" w:themeColor="text1"/>
                <w:w w:val="0"/>
                <w:sz w:val="24"/>
                <w:szCs w:val="24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4B5BA6" w:rsidRDefault="004B5BA6" w:rsidP="004B5BA6">
      <w:pPr>
        <w:widowControl w:val="0"/>
        <w:autoSpaceDE w:val="0"/>
        <w:autoSpaceDN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4E6A0B" w:rsidRDefault="004E6A0B">
      <w:pP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br w:type="page"/>
      </w:r>
    </w:p>
    <w:p w:rsidR="004E6A0B" w:rsidRPr="00D838AE" w:rsidRDefault="004E6A0B" w:rsidP="00D838AE">
      <w:pPr>
        <w:pStyle w:val="1"/>
        <w:spacing w:before="0" w:line="360" w:lineRule="auto"/>
        <w:jc w:val="center"/>
        <w:rPr>
          <w:rFonts w:ascii="Times New Roman" w:hAnsi="Times New Roman"/>
          <w:b/>
          <w:color w:val="000000" w:themeColor="text1"/>
          <w:w w:val="0"/>
          <w:sz w:val="28"/>
          <w:shd w:val="clear" w:color="000000" w:fill="FFFFFF"/>
          <w:lang w:val="ru-RU"/>
        </w:rPr>
      </w:pPr>
      <w:bookmarkStart w:id="26" w:name="_Toc84518171"/>
      <w:bookmarkStart w:id="27" w:name="_Toc98363150"/>
      <w:r w:rsidRPr="00D838AE">
        <w:rPr>
          <w:rFonts w:ascii="Times New Roman" w:hAnsi="Times New Roman"/>
          <w:b/>
          <w:color w:val="000000" w:themeColor="text1"/>
          <w:w w:val="0"/>
          <w:sz w:val="28"/>
          <w:shd w:val="clear" w:color="000000" w:fill="FFFFFF"/>
        </w:rPr>
        <w:lastRenderedPageBreak/>
        <w:t>РАЗДЕЛ II. СОДЕРЖАНИЕ, ВИДЫ И ФОРМЫ ВОСПИТАТЕЛЬНОЙ ДЕЯТЕЛЬНОСТИ</w:t>
      </w:r>
      <w:bookmarkEnd w:id="26"/>
      <w:bookmarkEnd w:id="27"/>
    </w:p>
    <w:p w:rsidR="00253241" w:rsidRPr="00D838AE" w:rsidRDefault="00D838AE" w:rsidP="00D838AE">
      <w:pPr>
        <w:pStyle w:val="1"/>
        <w:spacing w:before="0" w:line="360" w:lineRule="auto"/>
        <w:ind w:right="-284" w:firstLine="709"/>
        <w:jc w:val="left"/>
        <w:rPr>
          <w:rFonts w:ascii="Times New Roman" w:hAnsi="Times New Roman"/>
          <w:b/>
          <w:color w:val="000000" w:themeColor="text1"/>
          <w:w w:val="0"/>
          <w:sz w:val="28"/>
          <w:shd w:val="clear" w:color="000000" w:fill="FFFFFF"/>
          <w:lang w:val="ru-RU"/>
        </w:rPr>
      </w:pPr>
      <w:bookmarkStart w:id="28" w:name="_Toc98363151"/>
      <w:r w:rsidRPr="00D838AE">
        <w:rPr>
          <w:rFonts w:ascii="Times New Roman" w:hAnsi="Times New Roman"/>
          <w:b/>
          <w:color w:val="000000" w:themeColor="text1"/>
          <w:w w:val="0"/>
          <w:sz w:val="28"/>
          <w:shd w:val="clear" w:color="000000" w:fill="FFFFFF"/>
          <w:lang w:val="ru-RU"/>
        </w:rPr>
        <w:t>1. Особенности организуемого в школе воспитательного процесса</w:t>
      </w:r>
      <w:bookmarkEnd w:id="28"/>
    </w:p>
    <w:p w:rsidR="004A175B" w:rsidRPr="005816F5" w:rsidRDefault="00253241" w:rsidP="005816F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Муниципальное бюджетное общеобразовательное учреждение «Безымянская основная общеобразовательная школа № 28»</w:t>
      </w:r>
      <w:r w:rsidR="00086713" w:rsidRPr="005816F5">
        <w:rPr>
          <w:rFonts w:ascii="Times New Roman" w:hAnsi="Times New Roman" w:cs="Times New Roman"/>
          <w:color w:val="000000"/>
          <w:sz w:val="28"/>
          <w:szCs w:val="28"/>
        </w:rPr>
        <w:t xml:space="preserve"> реализует программы начального и основного образования, а также программы дополнительного образования</w:t>
      </w:r>
      <w:r w:rsidR="00894331" w:rsidRPr="005816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7C40" w:rsidRPr="005816F5">
        <w:rPr>
          <w:rFonts w:ascii="Times New Roman" w:hAnsi="Times New Roman" w:cs="Times New Roman"/>
          <w:color w:val="000000"/>
          <w:sz w:val="28"/>
          <w:szCs w:val="28"/>
        </w:rPr>
        <w:t xml:space="preserve">детей и </w:t>
      </w:r>
      <w:r w:rsidR="00894331" w:rsidRPr="005816F5">
        <w:rPr>
          <w:rFonts w:ascii="Times New Roman" w:hAnsi="Times New Roman" w:cs="Times New Roman"/>
          <w:color w:val="000000"/>
          <w:sz w:val="28"/>
          <w:szCs w:val="28"/>
        </w:rPr>
        <w:t>взрослых</w:t>
      </w:r>
      <w:r w:rsidR="00086713" w:rsidRPr="005816F5">
        <w:rPr>
          <w:rFonts w:ascii="Times New Roman" w:hAnsi="Times New Roman" w:cs="Times New Roman"/>
          <w:color w:val="000000"/>
          <w:sz w:val="28"/>
          <w:szCs w:val="28"/>
        </w:rPr>
        <w:t xml:space="preserve">. В школе и ее филиалах обучается 114 учащихся. В большинстве это дети из многодетных малообеспеченных семей. </w:t>
      </w:r>
    </w:p>
    <w:p w:rsidR="00457C40" w:rsidRPr="005816F5" w:rsidRDefault="004A175B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816F5">
        <w:rPr>
          <w:rFonts w:ascii="Times New Roman" w:hAnsi="Times New Roman" w:cs="Times New Roman"/>
          <w:color w:val="000000"/>
          <w:sz w:val="28"/>
          <w:szCs w:val="28"/>
        </w:rPr>
        <w:t xml:space="preserve">МБОУ Безымянская ООШ № </w:t>
      </w:r>
      <w:r w:rsidR="00C56E03" w:rsidRPr="005816F5">
        <w:rPr>
          <w:rFonts w:ascii="Times New Roman" w:hAnsi="Times New Roman" w:cs="Times New Roman"/>
          <w:color w:val="000000"/>
          <w:sz w:val="28"/>
          <w:szCs w:val="28"/>
        </w:rPr>
        <w:t xml:space="preserve">28 </w:t>
      </w:r>
      <w:r w:rsidR="00C56E03"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</w:t>
      </w:r>
      <w:r w:rsidR="00253241"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C56E03"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это сельская</w:t>
      </w:r>
      <w:r w:rsidR="00253241"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школа, удаленная от культурных и научных центров, спортивных школ и школ искусств. </w:t>
      </w:r>
      <w:r w:rsidR="00055CC3"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До близлежащего поселка Ярцево 186 км, до районного центра 380 км. Транспортная связь осуществляется два раза в месяц рейсовым вертолетом.  </w:t>
      </w:r>
      <w:r w:rsidR="000E3C47" w:rsidRPr="005816F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Поэтому школа является социокультурным и спортивным центром, так как все культурные и спортивные мероприятия организовываются и проводятся педагогами в спортивном зале школы. </w:t>
      </w:r>
    </w:p>
    <w:p w:rsidR="001B00D1" w:rsidRPr="005816F5" w:rsidRDefault="00253241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Данные факторы не могут не </w:t>
      </w:r>
      <w:r w:rsidR="00C35034"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вносить особенности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 воспитательный процесс.</w:t>
      </w:r>
      <w:r w:rsidRPr="0058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Но следствием этого являются </w:t>
      </w:r>
      <w:r w:rsidR="00C35034"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 положительные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стороны.</w:t>
      </w:r>
      <w:r w:rsidRPr="0058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Социокультурная среда </w:t>
      </w:r>
      <w:r w:rsidR="00C35034"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деревни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более консервативна и традиционна</w:t>
      </w:r>
      <w:r w:rsidRPr="0058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городе, сохраняется внутреннее духовное богатство, бережное отношение к Родине и природе. 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Сельская природная среда естественна и приближена к людям. </w:t>
      </w:r>
      <w:r w:rsidR="00C35034"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Наш школьник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воспринимает природу как естественную среду собственного обитания.</w:t>
      </w:r>
    </w:p>
    <w:p w:rsidR="001F7512" w:rsidRPr="005816F5" w:rsidRDefault="00253241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9D7D54" w:rsidRPr="005816F5" w:rsidRDefault="009D7D54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 положительным отрицательные источники влияния на детей относятся: </w:t>
      </w:r>
      <w:r w:rsidRPr="0058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созданные комфортные безопасные условия для образовательного </w:t>
      </w:r>
      <w:r w:rsidRPr="005816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процесса, а к отрицательным, например, низкий образовательный уровень родителей обучающихся. </w:t>
      </w:r>
    </w:p>
    <w:p w:rsidR="0003323E" w:rsidRPr="005816F5" w:rsidRDefault="00253241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F5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 xml:space="preserve">В процессе воспитания </w:t>
      </w:r>
      <w:r w:rsidR="001F7512" w:rsidRPr="005816F5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>школа сотрудничает</w:t>
      </w:r>
      <w:r w:rsidRPr="005816F5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 xml:space="preserve"> с Сельской библиотекой.</w:t>
      </w:r>
    </w:p>
    <w:p w:rsidR="00253241" w:rsidRPr="005816F5" w:rsidRDefault="0003323E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Процесс воспитания</w:t>
      </w:r>
      <w:r w:rsidR="00253241"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основывается на следующих принципах взаимодействия педагогов и школьников:</w:t>
      </w:r>
    </w:p>
    <w:p w:rsidR="00253241" w:rsidRPr="005816F5" w:rsidRDefault="00253241" w:rsidP="005816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253241" w:rsidRPr="005816F5" w:rsidRDefault="0003323E" w:rsidP="005816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- ориентир на создание </w:t>
      </w:r>
      <w:r w:rsidR="00253241"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253241" w:rsidRPr="005816F5" w:rsidRDefault="00253241" w:rsidP="005816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- реализация процесса воспитания главным образом через создание в школе детс</w:t>
      </w:r>
      <w:r w:rsidR="0003323E"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ко-взрослых общностей, которые </w:t>
      </w:r>
      <w:r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объединяют детей и педагогов содержательными событиям</w:t>
      </w:r>
      <w:r w:rsidR="0003323E"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и, </w:t>
      </w:r>
      <w:r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позитивными эмоциями и доверительными отношениями друг к другу;</w:t>
      </w:r>
    </w:p>
    <w:p w:rsidR="0003323E" w:rsidRPr="005816F5" w:rsidRDefault="00253241" w:rsidP="005816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- организация основных совместных дел школьников и педагогов как предмета совмес</w:t>
      </w:r>
      <w:r w:rsidR="0003323E"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тной заботы и взрослых, и детей.</w:t>
      </w:r>
    </w:p>
    <w:p w:rsidR="00253241" w:rsidRPr="005816F5" w:rsidRDefault="00253241" w:rsidP="005816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Основными традициями воспитания в образовательной организации являются следующие</w:t>
      </w:r>
      <w:r w:rsidRPr="005816F5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: </w:t>
      </w:r>
    </w:p>
    <w:p w:rsidR="00253241" w:rsidRPr="005816F5" w:rsidRDefault="0003323E" w:rsidP="005816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- </w:t>
      </w:r>
      <w:r w:rsidR="00253241"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ключевые общешкольные дела, </w:t>
      </w:r>
      <w:r w:rsidR="00253241"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через которые осуществляется интеграция воспитательных усилий педагогов;</w:t>
      </w:r>
    </w:p>
    <w:p w:rsidR="00253241" w:rsidRPr="005816F5" w:rsidRDefault="00253241" w:rsidP="005816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253241" w:rsidRPr="005816F5" w:rsidRDefault="00253241" w:rsidP="005816F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- ориентирование педагогов школы на формирование коллективов в рамках школьных классов, кружков, на </w:t>
      </w:r>
      <w:r w:rsidRPr="005816F5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установление в них доброжелательных и товарищеских взаимоотношений;</w:t>
      </w:r>
    </w:p>
    <w:p w:rsidR="00253241" w:rsidRPr="005816F5" w:rsidRDefault="00253241" w:rsidP="005816F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- 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явление </w:t>
      </w:r>
      <w:r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ключ</w:t>
      </w:r>
      <w:r w:rsidR="0003323E"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евой фигурой воспитания в школе</w:t>
      </w:r>
      <w:r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классного руководителя, реализующего по отношению к детям защитную, личностно развивающую, о</w:t>
      </w:r>
      <w:r w:rsidR="0003323E"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рганизационную, посредническую </w:t>
      </w:r>
      <w:r w:rsidRPr="005816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функции.</w:t>
      </w:r>
      <w:r w:rsidRPr="005816F5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</w:t>
      </w:r>
    </w:p>
    <w:p w:rsidR="00253241" w:rsidRPr="00D838AE" w:rsidRDefault="00D838AE" w:rsidP="00D838AE">
      <w:pPr>
        <w:pStyle w:val="1"/>
        <w:spacing w:before="0" w:line="360" w:lineRule="auto"/>
        <w:ind w:firstLine="709"/>
        <w:jc w:val="left"/>
        <w:rPr>
          <w:rFonts w:ascii="Times New Roman" w:hAnsi="Times New Roman"/>
          <w:b/>
          <w:color w:val="000000" w:themeColor="text1"/>
          <w:w w:val="0"/>
          <w:sz w:val="28"/>
        </w:rPr>
      </w:pPr>
      <w:bookmarkStart w:id="29" w:name="_Toc98363152"/>
      <w:r w:rsidRPr="00D838AE">
        <w:rPr>
          <w:rFonts w:ascii="Times New Roman" w:hAnsi="Times New Roman"/>
          <w:b/>
          <w:color w:val="000000" w:themeColor="text1"/>
          <w:w w:val="0"/>
          <w:sz w:val="28"/>
        </w:rPr>
        <w:lastRenderedPageBreak/>
        <w:t>2. Цель и задачи воспитания</w:t>
      </w:r>
      <w:bookmarkEnd w:id="29"/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Современный нац</w:t>
      </w:r>
      <w:r w:rsidR="00714E16"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иональный воспитательный идеал –</w:t>
      </w: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Исходя из этого воспитательного идеала, а также основываясь на </w:t>
      </w: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выделим </w:t>
      </w:r>
      <w:r w:rsidRPr="005816F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цель</w:t>
      </w: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816F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воспитания</w:t>
      </w: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школы – </w:t>
      </w: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личностное развитие учащихся, проявляющееся:</w:t>
      </w:r>
    </w:p>
    <w:p w:rsidR="0096194F" w:rsidRPr="005816F5" w:rsidRDefault="0096194F" w:rsidP="005816F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96194F" w:rsidRPr="005816F5" w:rsidRDefault="0096194F" w:rsidP="005816F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96194F" w:rsidRPr="005816F5" w:rsidRDefault="0096194F" w:rsidP="005816F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Данная цель обеспечивает позитивную динамику развития личности школьника при сочетании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96194F" w:rsidRPr="005816F5" w:rsidRDefault="0096194F" w:rsidP="005816F5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целевые</w:t>
      </w: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816F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приоритеты</w:t>
      </w: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, которым необходимо уделять чуть большее внимание на разных уровнях общего образования: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1.</w:t>
      </w: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В воспитании детей младшего школьного возраста (</w:t>
      </w:r>
      <w:r w:rsidRPr="005816F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уровень начального общего образования</w:t>
      </w: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) таким целевым приоритетом является </w:t>
      </w: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К наиболее важным из них относятся следующие:  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быть трудо</w:t>
      </w:r>
      <w:r w:rsidR="00714E16"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любивым, следуя принципу «делу – время, потехе –</w:t>
      </w: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час» как в учебных занятиях, так и в домашних делах, доводить начатое дело до конца;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знать и любить свою Родину – свой родной дом, двор, улицу, город, село, свою страну; 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96194F" w:rsidRPr="005816F5" w:rsidRDefault="00714E16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проявлять миролюбие –</w:t>
      </w:r>
      <w:r w:rsidR="0096194F"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не затевать конфликтов и стремиться решать спорные вопросы, не прибегая к силе; 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стремиться узнавать что-то новое, проявлять любознательность, ценить знания;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быть вежливым и опрятным, скромным и приветливым;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соблюдать правила личной гигиены, режим дня, вести здоровый образ жизни; 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</w:t>
      </w:r>
      <w:r w:rsidR="00714E16"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уждающимся в этом</w:t>
      </w: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96194F" w:rsidRPr="005816F5" w:rsidRDefault="0096194F" w:rsidP="005816F5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2.</w:t>
      </w: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В воспитании детей подросткового возраста (</w:t>
      </w:r>
      <w:r w:rsidRPr="005816F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уровень основного общего образования</w:t>
      </w:r>
      <w:r w:rsidRPr="005816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) таким приоритетом является </w:t>
      </w: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к семье как главной опоре в жизни человека и источнику его счастья;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- к здоровью как залогу долгой и активной жизни человека, его хорошего настроения и оптимистичного взгляда на мир;</w:t>
      </w:r>
    </w:p>
    <w:p w:rsidR="0096194F" w:rsidRPr="005816F5" w:rsidRDefault="0096194F" w:rsidP="005816F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96194F" w:rsidRPr="005816F5" w:rsidRDefault="0096194F" w:rsidP="005816F5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96194F" w:rsidRPr="005816F5" w:rsidRDefault="0096194F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5816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задач: </w:t>
      </w:r>
    </w:p>
    <w:p w:rsidR="00714E16" w:rsidRPr="005816F5" w:rsidRDefault="00714E16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1)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714E16" w:rsidRPr="005816F5" w:rsidRDefault="00714E16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714E16" w:rsidRPr="005816F5" w:rsidRDefault="00714E16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3)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714E16" w:rsidRPr="005816F5" w:rsidRDefault="00714E16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 w:rsidR="00714E16" w:rsidRPr="005816F5" w:rsidRDefault="00714E16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5) инициировать и поддерживать ученическое самоуправление – как на уровне школы, так и на уровне классных сообществ; </w:t>
      </w:r>
    </w:p>
    <w:p w:rsidR="00714E16" w:rsidRPr="005816F5" w:rsidRDefault="00714E16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6) организовывать профориентационную работу со школьниками; </w:t>
      </w:r>
    </w:p>
    <w:p w:rsidR="00714E16" w:rsidRPr="005816F5" w:rsidRDefault="00714E16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7) реализовывать воспитательные возможности общешкольных ключевых дел, </w:t>
      </w:r>
    </w:p>
    <w:p w:rsidR="00714E16" w:rsidRPr="005816F5" w:rsidRDefault="00714E16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8) организовать работу школьных медиа, реализовывать их воспитательный потенциал; </w:t>
      </w:r>
    </w:p>
    <w:p w:rsidR="00714E16" w:rsidRPr="005816F5" w:rsidRDefault="00714E16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9) поддерживать деятельность функционирующих на базе школы детских общественных объединений; </w:t>
      </w:r>
    </w:p>
    <w:p w:rsidR="00714E16" w:rsidRPr="005816F5" w:rsidRDefault="00714E16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10) организовывать для школьников экскурсии, походы и реализовывать их воспитательный потенциал; </w:t>
      </w:r>
    </w:p>
    <w:p w:rsidR="00714E16" w:rsidRPr="005816F5" w:rsidRDefault="00714E16" w:rsidP="005816F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16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11) развивать предметно-эстетическую среду школы и реализовывать ее воспитательные возможности.</w:t>
      </w:r>
    </w:p>
    <w:p w:rsidR="00D838AE" w:rsidRPr="005816F5" w:rsidRDefault="00CE148E" w:rsidP="005816F5">
      <w:pPr>
        <w:spacing w:line="360" w:lineRule="auto"/>
        <w:ind w:firstLine="567"/>
        <w:contextualSpacing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816F5">
        <w:rPr>
          <w:rFonts w:ascii="Times New Roman" w:eastAsia="№Е" w:hAnsi="Times New Roman" w:cs="Times New Roman"/>
          <w:sz w:val="28"/>
          <w:szCs w:val="28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</w:t>
      </w:r>
      <w:r w:rsidR="00C73F48" w:rsidRPr="005816F5">
        <w:rPr>
          <w:rFonts w:ascii="Times New Roman" w:eastAsia="№Е" w:hAnsi="Times New Roman" w:cs="Times New Roman"/>
          <w:sz w:val="28"/>
          <w:szCs w:val="28"/>
          <w:lang w:eastAsia="ru-RU"/>
        </w:rPr>
        <w:t>.</w:t>
      </w:r>
    </w:p>
    <w:p w:rsidR="00C73F48" w:rsidRPr="00D838AE" w:rsidRDefault="00D838AE" w:rsidP="00D838AE">
      <w:pPr>
        <w:pStyle w:val="1"/>
        <w:spacing w:before="0" w:line="360" w:lineRule="auto"/>
        <w:ind w:firstLine="709"/>
        <w:jc w:val="left"/>
        <w:rPr>
          <w:rFonts w:ascii="Times New Roman" w:hAnsi="Times New Roman"/>
          <w:b/>
          <w:color w:val="000000" w:themeColor="text1"/>
          <w:w w:val="0"/>
          <w:sz w:val="28"/>
        </w:rPr>
      </w:pPr>
      <w:bookmarkStart w:id="30" w:name="_Toc98363153"/>
      <w:r w:rsidRPr="00D838AE">
        <w:rPr>
          <w:rFonts w:ascii="Times New Roman" w:hAnsi="Times New Roman"/>
          <w:b/>
          <w:color w:val="000000" w:themeColor="text1"/>
          <w:w w:val="0"/>
          <w:sz w:val="28"/>
        </w:rPr>
        <w:t>3. Виды, формы и содержание деятельности</w:t>
      </w:r>
      <w:bookmarkEnd w:id="30"/>
    </w:p>
    <w:p w:rsidR="00C73F48" w:rsidRPr="005816F5" w:rsidRDefault="00C73F48" w:rsidP="005816F5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34"/>
        <w:gridCol w:w="2448"/>
        <w:gridCol w:w="4163"/>
      </w:tblGrid>
      <w:tr w:rsidR="009E6390" w:rsidRPr="005816F5" w:rsidTr="007D5D87">
        <w:tc>
          <w:tcPr>
            <w:tcW w:w="2734" w:type="dxa"/>
          </w:tcPr>
          <w:p w:rsidR="00F52D96" w:rsidRPr="005816F5" w:rsidRDefault="00F52D96" w:rsidP="005816F5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Вид деятельности</w:t>
            </w:r>
          </w:p>
        </w:tc>
        <w:tc>
          <w:tcPr>
            <w:tcW w:w="2448" w:type="dxa"/>
          </w:tcPr>
          <w:p w:rsidR="00F52D96" w:rsidRPr="005816F5" w:rsidRDefault="00F52D96" w:rsidP="005816F5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Форма деятельности</w:t>
            </w:r>
          </w:p>
        </w:tc>
        <w:tc>
          <w:tcPr>
            <w:tcW w:w="4163" w:type="dxa"/>
          </w:tcPr>
          <w:p w:rsidR="00F52D96" w:rsidRPr="005816F5" w:rsidRDefault="00F52D96" w:rsidP="005816F5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Содержание деятельности</w:t>
            </w:r>
          </w:p>
        </w:tc>
      </w:tr>
      <w:tr w:rsidR="00F52D96" w:rsidRPr="005816F5" w:rsidTr="00D838AE">
        <w:tc>
          <w:tcPr>
            <w:tcW w:w="9345" w:type="dxa"/>
            <w:gridSpan w:val="3"/>
          </w:tcPr>
          <w:p w:rsidR="00F52D96" w:rsidRPr="005816F5" w:rsidRDefault="00F52D96" w:rsidP="005816F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Модуль «Ключевые общешкольные дела»</w:t>
            </w:r>
          </w:p>
        </w:tc>
      </w:tr>
      <w:tr w:rsidR="00C05159" w:rsidRPr="005816F5" w:rsidTr="00D838AE">
        <w:trPr>
          <w:trHeight w:val="314"/>
        </w:trPr>
        <w:tc>
          <w:tcPr>
            <w:tcW w:w="2734" w:type="dxa"/>
            <w:vMerge w:val="restart"/>
          </w:tcPr>
          <w:p w:rsidR="00C05159" w:rsidRPr="005816F5" w:rsidRDefault="00C0515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На школьном уровне</w:t>
            </w:r>
          </w:p>
        </w:tc>
        <w:tc>
          <w:tcPr>
            <w:tcW w:w="6611" w:type="dxa"/>
            <w:gridSpan w:val="2"/>
          </w:tcPr>
          <w:p w:rsidR="00C05159" w:rsidRPr="005816F5" w:rsidRDefault="00C0515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Цикл дел и праздников, связанные со значимыми датами, в которых участвуют все классы школы – Торжественная линейка «Здравствуй, школа». </w:t>
            </w:r>
          </w:p>
          <w:p w:rsidR="00C05159" w:rsidRPr="005816F5" w:rsidRDefault="00C0515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 – посвящение в первоклассники, осенний бал старшеклассников.</w:t>
            </w:r>
          </w:p>
        </w:tc>
      </w:tr>
      <w:tr w:rsidR="00C05159" w:rsidRPr="005816F5" w:rsidTr="00D838AE">
        <w:tc>
          <w:tcPr>
            <w:tcW w:w="2734" w:type="dxa"/>
            <w:vMerge/>
          </w:tcPr>
          <w:p w:rsidR="00C05159" w:rsidRPr="005816F5" w:rsidRDefault="00C0515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611" w:type="dxa"/>
            <w:gridSpan w:val="2"/>
          </w:tcPr>
          <w:p w:rsidR="00C05159" w:rsidRPr="005816F5" w:rsidRDefault="00C0515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Ежегодно проводимые творческие и спортивные дела, связанные со значимыми для детей и педагогов знаменательными датами и в которых участвуют все классы школы. Первенство школы по пионерболу, по мини-футболу, лыжным гонкам, полиатлону, волейболу, недели здоровья.</w:t>
            </w:r>
          </w:p>
        </w:tc>
      </w:tr>
      <w:tr w:rsidR="00C05159" w:rsidRPr="005816F5" w:rsidTr="00D838AE">
        <w:tc>
          <w:tcPr>
            <w:tcW w:w="2734" w:type="dxa"/>
            <w:vMerge/>
          </w:tcPr>
          <w:p w:rsidR="00C05159" w:rsidRPr="005816F5" w:rsidRDefault="00C0515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611" w:type="dxa"/>
            <w:gridSpan w:val="2"/>
          </w:tcPr>
          <w:p w:rsidR="00C05159" w:rsidRPr="005816F5" w:rsidRDefault="00C0515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Церемонии награждения школьников за активное участие в жизни школы, защиту чести школы в конкурсах, соревнованиях, олимпиадах, значительный вклад в развитие школы – четвертые и итоговая.</w:t>
            </w:r>
          </w:p>
        </w:tc>
      </w:tr>
      <w:tr w:rsidR="008628EE" w:rsidRPr="005816F5" w:rsidTr="00D838AE">
        <w:tc>
          <w:tcPr>
            <w:tcW w:w="9345" w:type="dxa"/>
            <w:gridSpan w:val="3"/>
          </w:tcPr>
          <w:p w:rsidR="008628EE" w:rsidRPr="005816F5" w:rsidRDefault="008628EE" w:rsidP="005816F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Модуль «Классное руководство»</w:t>
            </w:r>
          </w:p>
        </w:tc>
      </w:tr>
      <w:tr w:rsidR="007D5D87" w:rsidRPr="005816F5" w:rsidTr="007D5D87">
        <w:tc>
          <w:tcPr>
            <w:tcW w:w="2734" w:type="dxa"/>
            <w:vMerge w:val="restart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классным коллективом </w:t>
            </w:r>
          </w:p>
        </w:tc>
        <w:tc>
          <w:tcPr>
            <w:tcW w:w="2448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Классный час, беседа, репетиция, тематическая лекция, тренинги, ролевые игры, дискуссии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 </w:t>
            </w:r>
          </w:p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интересных и полезных для личностного развития ребенка совместных дел с учащимися вверенного ему класса (различных направленностей),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      </w:r>
          </w:p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      </w:r>
          </w:p>
        </w:tc>
      </w:tr>
      <w:tr w:rsidR="007D5D87" w:rsidRPr="005816F5" w:rsidTr="007D5D87">
        <w:tc>
          <w:tcPr>
            <w:tcW w:w="2734" w:type="dxa"/>
            <w:vMerge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 xml:space="preserve">Однодневные походы и экскурсии, празднования в классе дней рождения детей 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 xml:space="preserve">Сплочение классного коллектива. </w:t>
            </w:r>
          </w:p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      </w:r>
          </w:p>
        </w:tc>
      </w:tr>
      <w:tr w:rsidR="000B5A8F" w:rsidRPr="005816F5" w:rsidTr="007D5D87">
        <w:tc>
          <w:tcPr>
            <w:tcW w:w="2734" w:type="dxa"/>
          </w:tcPr>
          <w:p w:rsidR="000B5A8F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учащимися </w:t>
            </w:r>
          </w:p>
        </w:tc>
        <w:tc>
          <w:tcPr>
            <w:tcW w:w="2448" w:type="dxa"/>
          </w:tcPr>
          <w:p w:rsidR="000B5A8F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Наблюдение, беседы, диагностика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особенностей личностного развития учащихся класса </w:t>
            </w:r>
          </w:p>
          <w:p w:rsidR="000B5A8F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Поддержка ребенка в решении важных для него жизненных проблем</w:t>
            </w:r>
          </w:p>
        </w:tc>
      </w:tr>
      <w:tr w:rsidR="007D5D87" w:rsidRPr="005816F5" w:rsidTr="007D5D87">
        <w:tc>
          <w:tcPr>
            <w:tcW w:w="2734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Неформальные беседы, вовлечение в кружковую работу и внеурочную деятельность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со школьниками, направленная на заполнение ими личных портфолио</w:t>
            </w:r>
          </w:p>
        </w:tc>
      </w:tr>
      <w:tr w:rsidR="007D5D87" w:rsidRPr="005816F5" w:rsidTr="007D5D87">
        <w:tc>
          <w:tcPr>
            <w:tcW w:w="2734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Частные беседы, тренинги, предоставление общественных поручений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Коррекция поведения ребенка</w:t>
            </w:r>
          </w:p>
        </w:tc>
      </w:tr>
      <w:tr w:rsidR="007D5D87" w:rsidRPr="005816F5" w:rsidTr="007D5D87">
        <w:tc>
          <w:tcPr>
            <w:tcW w:w="2734" w:type="dxa"/>
            <w:vMerge w:val="restart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учителями, преподающим и в классе </w:t>
            </w:r>
          </w:p>
        </w:tc>
        <w:tc>
          <w:tcPr>
            <w:tcW w:w="2448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 предметниками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</w:t>
            </w:r>
          </w:p>
        </w:tc>
      </w:tr>
      <w:tr w:rsidR="007D5D87" w:rsidRPr="005816F5" w:rsidTr="007D5D87">
        <w:tc>
          <w:tcPr>
            <w:tcW w:w="2734" w:type="dxa"/>
            <w:vMerge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Мини-педсоветы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Решение конкретных проблем класса и интеграция воспитательных влияний на школьников</w:t>
            </w:r>
          </w:p>
        </w:tc>
      </w:tr>
      <w:tr w:rsidR="007D5D87" w:rsidRPr="005816F5" w:rsidTr="007D5D87">
        <w:tc>
          <w:tcPr>
            <w:tcW w:w="2734" w:type="dxa"/>
            <w:vMerge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Выступление учителей на родительских собраниях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Объединение усилий в деле обучения и воспитания детей.</w:t>
            </w:r>
          </w:p>
        </w:tc>
      </w:tr>
      <w:tr w:rsidR="007D5D87" w:rsidRPr="005816F5" w:rsidTr="007D5D87">
        <w:tc>
          <w:tcPr>
            <w:tcW w:w="2734" w:type="dxa"/>
            <w:vMerge w:val="restart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Работа с родителями учащихся или их законными представителями</w:t>
            </w:r>
          </w:p>
        </w:tc>
        <w:tc>
          <w:tcPr>
            <w:tcW w:w="2448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 xml:space="preserve">Беседы, индивидуальные консультации, личные встречи 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Регулярное информирование родителей о школьных успехах и проблемах их детей, о жизни класса в целом, 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</w:tc>
      </w:tr>
      <w:tr w:rsidR="007D5D87" w:rsidRPr="005816F5" w:rsidTr="007D5D87">
        <w:tc>
          <w:tcPr>
            <w:tcW w:w="2734" w:type="dxa"/>
            <w:vMerge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Обсуждения наиболее острых проблем обучения и воспитания школьников</w:t>
            </w:r>
          </w:p>
        </w:tc>
      </w:tr>
      <w:tr w:rsidR="007D5D87" w:rsidRPr="005816F5" w:rsidTr="007D5D87">
        <w:tc>
          <w:tcPr>
            <w:tcW w:w="2734" w:type="dxa"/>
            <w:vMerge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Родительские комитеты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управлении образовательной организацией и решении вопросов воспитания и обучения их детей</w:t>
            </w:r>
          </w:p>
        </w:tc>
      </w:tr>
      <w:tr w:rsidR="007D5D87" w:rsidRPr="005816F5" w:rsidTr="007D5D87">
        <w:tc>
          <w:tcPr>
            <w:tcW w:w="2734" w:type="dxa"/>
            <w:vMerge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Совместные дела, праздники, конкурсы, соревнования</w:t>
            </w:r>
          </w:p>
        </w:tc>
        <w:tc>
          <w:tcPr>
            <w:tcW w:w="4163" w:type="dxa"/>
          </w:tcPr>
          <w:p w:rsidR="007D5D87" w:rsidRPr="005816F5" w:rsidRDefault="007D5D8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Сплочение семьи и школы.</w:t>
            </w:r>
          </w:p>
        </w:tc>
      </w:tr>
      <w:tr w:rsidR="007000A2" w:rsidRPr="005816F5" w:rsidTr="00D838AE">
        <w:tc>
          <w:tcPr>
            <w:tcW w:w="9345" w:type="dxa"/>
            <w:gridSpan w:val="3"/>
          </w:tcPr>
          <w:p w:rsidR="00FD375F" w:rsidRPr="005816F5" w:rsidRDefault="007000A2" w:rsidP="005816F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«Курсы внеурочной деятельности»</w:t>
            </w:r>
          </w:p>
        </w:tc>
      </w:tr>
      <w:tr w:rsidR="007D5D87" w:rsidRPr="005816F5" w:rsidTr="007D5D87">
        <w:tc>
          <w:tcPr>
            <w:tcW w:w="2734" w:type="dxa"/>
          </w:tcPr>
          <w:p w:rsidR="009D4E8F" w:rsidRPr="005816F5" w:rsidRDefault="00FD375F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Познавательная</w:t>
            </w:r>
          </w:p>
        </w:tc>
        <w:tc>
          <w:tcPr>
            <w:tcW w:w="2448" w:type="dxa"/>
          </w:tcPr>
          <w:p w:rsidR="009D4E8F" w:rsidRPr="005816F5" w:rsidRDefault="000B5A8F" w:rsidP="005816F5">
            <w:pPr>
              <w:widowControl w:val="0"/>
              <w:tabs>
                <w:tab w:val="left" w:pos="993"/>
                <w:tab w:val="left" w:pos="1310"/>
              </w:tabs>
              <w:autoSpaceDE w:val="0"/>
              <w:autoSpaceDN w:val="0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x-none" w:eastAsia="x-none"/>
              </w:rPr>
            </w:pPr>
            <w:r w:rsidRPr="005816F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Предметные факультативы, исследовательские проекты, внешкольные акции познавательной направленности (олимпиады, конференции и тд.)</w:t>
            </w:r>
          </w:p>
        </w:tc>
        <w:tc>
          <w:tcPr>
            <w:tcW w:w="4163" w:type="dxa"/>
          </w:tcPr>
          <w:p w:rsidR="000B5A8F" w:rsidRPr="005816F5" w:rsidRDefault="000B5A8F" w:rsidP="005816F5">
            <w:pPr>
              <w:widowControl w:val="0"/>
              <w:tabs>
                <w:tab w:val="left" w:pos="851"/>
              </w:tabs>
              <w:autoSpaceDE w:val="0"/>
              <w:autoSpaceDN w:val="0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Передача школьникам социально значимых знаний, развитие их любознательности, привлечение внимания к экономическим, политическим, экологическим, гуманитарным проблемам нашего общества, формирование гуманистического мировоззрения и научной картины мира.</w:t>
            </w:r>
          </w:p>
          <w:p w:rsidR="000B5A8F" w:rsidRPr="005816F5" w:rsidRDefault="000B5A8F" w:rsidP="005816F5">
            <w:pPr>
              <w:widowControl w:val="0"/>
              <w:tabs>
                <w:tab w:val="left" w:pos="851"/>
              </w:tabs>
              <w:autoSpaceDE w:val="0"/>
              <w:autoSpaceDN w:val="0"/>
              <w:contextualSpacing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«Познание мира по картам»,</w:t>
            </w:r>
          </w:p>
          <w:p w:rsidR="000B5A8F" w:rsidRPr="005816F5" w:rsidRDefault="000B5A8F" w:rsidP="005816F5">
            <w:pPr>
              <w:widowControl w:val="0"/>
              <w:tabs>
                <w:tab w:val="left" w:pos="851"/>
              </w:tabs>
              <w:autoSpaceDE w:val="0"/>
              <w:autoSpaceDN w:val="0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«Занимательное чтение», </w:t>
            </w:r>
          </w:p>
          <w:p w:rsidR="000B5A8F" w:rsidRPr="005816F5" w:rsidRDefault="000B5A8F" w:rsidP="005816F5">
            <w:pPr>
              <w:widowControl w:val="0"/>
              <w:tabs>
                <w:tab w:val="left" w:pos="851"/>
              </w:tabs>
              <w:autoSpaceDE w:val="0"/>
              <w:autoSpaceDN w:val="0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«Занимательная грамматика», </w:t>
            </w:r>
          </w:p>
          <w:p w:rsidR="009D4E8F" w:rsidRPr="005816F5" w:rsidRDefault="000B5A8F" w:rsidP="005816F5">
            <w:pPr>
              <w:widowControl w:val="0"/>
              <w:tabs>
                <w:tab w:val="left" w:pos="851"/>
              </w:tabs>
              <w:autoSpaceDE w:val="0"/>
              <w:autoSpaceDN w:val="0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«Родная литература»</w:t>
            </w:r>
          </w:p>
        </w:tc>
      </w:tr>
      <w:tr w:rsidR="009E6390" w:rsidRPr="005816F5" w:rsidTr="007D5D87">
        <w:tc>
          <w:tcPr>
            <w:tcW w:w="2734" w:type="dxa"/>
          </w:tcPr>
          <w:p w:rsidR="00F52D96" w:rsidRPr="005816F5" w:rsidRDefault="009E6390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Художественное творчество</w:t>
            </w:r>
          </w:p>
        </w:tc>
        <w:tc>
          <w:tcPr>
            <w:tcW w:w="2448" w:type="dxa"/>
          </w:tcPr>
          <w:p w:rsidR="00F52D96" w:rsidRPr="005816F5" w:rsidRDefault="000B5A8F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Творческие объединения, выставки, фестивали, спектакли, художественные акции</w:t>
            </w:r>
          </w:p>
        </w:tc>
        <w:tc>
          <w:tcPr>
            <w:tcW w:w="4163" w:type="dxa"/>
          </w:tcPr>
          <w:p w:rsidR="00F52D96" w:rsidRPr="005816F5" w:rsidRDefault="000B5A8F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Создание благоприятных условий для просоциальной самореализации школьников, раскрытие их творческих способностей, формирование чувства вкуса и умения ценить прекрасное, воспитание ценностного отношения школьников к культуре и их общее духовно-нравственное развитие. «Программа Радуга» </w:t>
            </w:r>
          </w:p>
        </w:tc>
      </w:tr>
      <w:tr w:rsidR="009E6390" w:rsidRPr="005816F5" w:rsidTr="007D5D87">
        <w:tc>
          <w:tcPr>
            <w:tcW w:w="2734" w:type="dxa"/>
          </w:tcPr>
          <w:p w:rsidR="009E6390" w:rsidRPr="005816F5" w:rsidRDefault="009E6390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Туристско-краеведческая</w:t>
            </w:r>
          </w:p>
        </w:tc>
        <w:tc>
          <w:tcPr>
            <w:tcW w:w="2448" w:type="dxa"/>
          </w:tcPr>
          <w:p w:rsidR="009E6390" w:rsidRPr="005816F5" w:rsidRDefault="000B5A8F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Образовательная экскурсия, краеведческий 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кружок, школьный музей</w:t>
            </w:r>
          </w:p>
        </w:tc>
        <w:tc>
          <w:tcPr>
            <w:tcW w:w="4163" w:type="dxa"/>
          </w:tcPr>
          <w:p w:rsidR="009E6390" w:rsidRPr="005816F5" w:rsidRDefault="000B5A8F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Воспитание у школьников любви к своему краю, его истории, культуре, природе, развитие самостоятельности 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и ответственности школьников, формирование у них навыков самообслуживающего труда. «</w:t>
            </w:r>
            <w:r w:rsidRPr="005816F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Программа Азимут»</w:t>
            </w:r>
          </w:p>
        </w:tc>
      </w:tr>
      <w:tr w:rsidR="009E6390" w:rsidRPr="005816F5" w:rsidTr="007D5D87">
        <w:tc>
          <w:tcPr>
            <w:tcW w:w="2734" w:type="dxa"/>
          </w:tcPr>
          <w:p w:rsidR="009E6390" w:rsidRPr="005816F5" w:rsidRDefault="009E6390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Спортивно-оздоровительная</w:t>
            </w:r>
          </w:p>
        </w:tc>
        <w:tc>
          <w:tcPr>
            <w:tcW w:w="2448" w:type="dxa"/>
          </w:tcPr>
          <w:p w:rsidR="009E6390" w:rsidRPr="005816F5" w:rsidRDefault="009E6390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Спортивные секции, беседы о ЗОЖ, спортивные турниры и оздоровительные акции.</w:t>
            </w:r>
          </w:p>
        </w:tc>
        <w:tc>
          <w:tcPr>
            <w:tcW w:w="4163" w:type="dxa"/>
          </w:tcPr>
          <w:p w:rsidR="009E6390" w:rsidRPr="005816F5" w:rsidRDefault="009E6390" w:rsidP="005816F5">
            <w:pPr>
              <w:widowControl w:val="0"/>
              <w:tabs>
                <w:tab w:val="left" w:pos="851"/>
              </w:tabs>
              <w:autoSpaceDE w:val="0"/>
              <w:autoSpaceDN w:val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      </w:r>
            <w:r w:rsidR="000B5A8F" w:rsidRPr="005816F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Баскетбол. Настольный теннис. Фитнес-аэробика. Лыжная подготовка. Пионербол. Подвижные игры.  Волейбол.</w:t>
            </w:r>
          </w:p>
        </w:tc>
      </w:tr>
      <w:tr w:rsidR="009E6390" w:rsidRPr="005816F5" w:rsidTr="007D5D87">
        <w:tc>
          <w:tcPr>
            <w:tcW w:w="2734" w:type="dxa"/>
          </w:tcPr>
          <w:p w:rsidR="009E6390" w:rsidRPr="005816F5" w:rsidRDefault="009E6390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Игровая деятельность</w:t>
            </w:r>
          </w:p>
        </w:tc>
        <w:tc>
          <w:tcPr>
            <w:tcW w:w="2448" w:type="dxa"/>
          </w:tcPr>
          <w:p w:rsidR="009E6390" w:rsidRPr="005816F5" w:rsidRDefault="009E6390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Ролевые игры, социально-моделирующие игры</w:t>
            </w:r>
          </w:p>
        </w:tc>
        <w:tc>
          <w:tcPr>
            <w:tcW w:w="4163" w:type="dxa"/>
          </w:tcPr>
          <w:p w:rsidR="009E6390" w:rsidRDefault="009E6390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Раскрытие творческого, умственного и физического потенциала школьников, развитие у них навыков конструктивного общения, умений работать в команде. «Лего»</w:t>
            </w:r>
            <w:r w:rsidR="000B5A8F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, </w:t>
            </w:r>
            <w:r w:rsidR="000B5A8F" w:rsidRPr="005816F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«Моделирование»</w:t>
            </w:r>
          </w:p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7000A2" w:rsidRPr="005816F5" w:rsidTr="00D838AE">
        <w:tc>
          <w:tcPr>
            <w:tcW w:w="9345" w:type="dxa"/>
            <w:gridSpan w:val="3"/>
          </w:tcPr>
          <w:p w:rsidR="005855DD" w:rsidRPr="005816F5" w:rsidRDefault="007000A2" w:rsidP="005816F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Модуль «Школьный урок»</w:t>
            </w:r>
          </w:p>
        </w:tc>
      </w:tr>
      <w:tr w:rsidR="005855DD" w:rsidRPr="005816F5" w:rsidTr="007D5D87">
        <w:tc>
          <w:tcPr>
            <w:tcW w:w="2734" w:type="dxa"/>
          </w:tcPr>
          <w:p w:rsidR="005855DD" w:rsidRDefault="005855DD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Приобретение опыта ведения конструктивного диалога; групповой работы или работы в парах, которые учат школьников командной работе и взаимодействию с другими детьми. </w:t>
            </w:r>
          </w:p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48" w:type="dxa"/>
          </w:tcPr>
          <w:p w:rsidR="005855DD" w:rsidRPr="005816F5" w:rsidRDefault="00FD375F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Учебно-развлекательные мероприятия</w:t>
            </w:r>
          </w:p>
        </w:tc>
        <w:tc>
          <w:tcPr>
            <w:tcW w:w="4163" w:type="dxa"/>
          </w:tcPr>
          <w:p w:rsidR="00FD375F" w:rsidRPr="005816F5" w:rsidRDefault="00FD375F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Урок - деловая игра, урок – путешествие, урок мастер-класс, урок-исследование</w:t>
            </w:r>
          </w:p>
          <w:p w:rsidR="005855DD" w:rsidRPr="005816F5" w:rsidRDefault="00FD375F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Конкурс-игра «Предметный кроссворд», школьный турнир «Своя игра»,</w:t>
            </w:r>
          </w:p>
        </w:tc>
      </w:tr>
      <w:tr w:rsidR="005B5E19" w:rsidRPr="005816F5" w:rsidTr="007D5D87">
        <w:tc>
          <w:tcPr>
            <w:tcW w:w="2734" w:type="dxa"/>
          </w:tcPr>
          <w:p w:rsidR="005B5E19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</w:p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48" w:type="dxa"/>
          </w:tcPr>
          <w:p w:rsidR="005B5E19" w:rsidRPr="005816F5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Олимпиады, интеллектуальные марафоны, предметные факультативы, викторины</w:t>
            </w:r>
          </w:p>
        </w:tc>
        <w:tc>
          <w:tcPr>
            <w:tcW w:w="4163" w:type="dxa"/>
          </w:tcPr>
          <w:p w:rsidR="005B5E19" w:rsidRPr="005816F5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Проведение Предметных декад, с привлечением детско-взрослого коллектива, родителей: декада математики, декада русского языка и т.д. </w:t>
            </w:r>
          </w:p>
        </w:tc>
      </w:tr>
      <w:tr w:rsidR="005855DD" w:rsidRPr="005816F5" w:rsidTr="007D5D87">
        <w:tc>
          <w:tcPr>
            <w:tcW w:w="2734" w:type="dxa"/>
          </w:tcPr>
          <w:p w:rsidR="005855DD" w:rsidRPr="005816F5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Установление доверительных 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отношений между учителем и его учениками, поддержание мотивации учеников к получению знаний</w:t>
            </w:r>
          </w:p>
        </w:tc>
        <w:tc>
          <w:tcPr>
            <w:tcW w:w="2448" w:type="dxa"/>
          </w:tcPr>
          <w:p w:rsidR="005855DD" w:rsidRPr="005816F5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Познавательные беседы, 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познавательные игры, дебаты</w:t>
            </w:r>
          </w:p>
        </w:tc>
        <w:tc>
          <w:tcPr>
            <w:tcW w:w="4163" w:type="dxa"/>
          </w:tcPr>
          <w:p w:rsidR="005855DD" w:rsidRPr="005816F5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Игра «Все на свет</w:t>
            </w:r>
            <w:r w:rsid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е друг другу нужны», беседа «П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рава и 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обязанности», беседа «Правила поведения в школе» и тд.</w:t>
            </w:r>
          </w:p>
        </w:tc>
      </w:tr>
      <w:tr w:rsidR="005855DD" w:rsidRPr="005816F5" w:rsidTr="007D5D87">
        <w:tc>
          <w:tcPr>
            <w:tcW w:w="2734" w:type="dxa"/>
          </w:tcPr>
          <w:p w:rsidR="005855DD" w:rsidRPr="005816F5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  <w:tc>
          <w:tcPr>
            <w:tcW w:w="2448" w:type="dxa"/>
          </w:tcPr>
          <w:p w:rsidR="005855DD" w:rsidRPr="005816F5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Тематические диспуты, проблем но-ценностные дискуссии</w:t>
            </w:r>
          </w:p>
        </w:tc>
        <w:tc>
          <w:tcPr>
            <w:tcW w:w="4163" w:type="dxa"/>
          </w:tcPr>
          <w:p w:rsidR="005B5E19" w:rsidRPr="005816F5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Проведение Дискуссий на правоохранительную, здоровье сберегающую тематику. </w:t>
            </w:r>
          </w:p>
          <w:p w:rsidR="005855DD" w:rsidRPr="005816F5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Тематические Уроки мужества</w:t>
            </w:r>
          </w:p>
        </w:tc>
      </w:tr>
      <w:tr w:rsidR="005855DD" w:rsidRPr="005816F5" w:rsidTr="007D5D87">
        <w:tc>
          <w:tcPr>
            <w:tcW w:w="2734" w:type="dxa"/>
          </w:tcPr>
          <w:p w:rsidR="005855DD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получение</w:t>
            </w:r>
          </w:p>
          <w:p w:rsidR="00D838AE" w:rsidRPr="005816F5" w:rsidRDefault="00D838AE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48" w:type="dxa"/>
          </w:tcPr>
          <w:p w:rsidR="005855DD" w:rsidRPr="005816F5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Нравственно этические беседы</w:t>
            </w:r>
          </w:p>
        </w:tc>
        <w:tc>
          <w:tcPr>
            <w:tcW w:w="4163" w:type="dxa"/>
          </w:tcPr>
          <w:p w:rsidR="005855DD" w:rsidRPr="005816F5" w:rsidRDefault="005B5E1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Беседа на тему «Есть такая профессия – Родину защищать!». Уроки толерантности «Наш дом – Россия», «Мы все жители одной планеты» и т.д.</w:t>
            </w:r>
          </w:p>
        </w:tc>
      </w:tr>
      <w:tr w:rsidR="007000A2" w:rsidRPr="005816F5" w:rsidTr="00D838AE">
        <w:tc>
          <w:tcPr>
            <w:tcW w:w="9345" w:type="dxa"/>
            <w:gridSpan w:val="3"/>
          </w:tcPr>
          <w:p w:rsidR="005855DD" w:rsidRPr="005816F5" w:rsidRDefault="007000A2" w:rsidP="005816F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iCs/>
                <w:w w:val="0"/>
                <w:kern w:val="2"/>
                <w:sz w:val="24"/>
                <w:szCs w:val="24"/>
                <w:lang w:eastAsia="ko-KR"/>
              </w:rPr>
              <w:t>«Экскурсии, походы»</w:t>
            </w:r>
          </w:p>
        </w:tc>
      </w:tr>
      <w:tr w:rsidR="005855DD" w:rsidRPr="005816F5" w:rsidTr="007D5D87">
        <w:tc>
          <w:tcPr>
            <w:tcW w:w="5182" w:type="dxa"/>
            <w:gridSpan w:val="2"/>
          </w:tcPr>
          <w:p w:rsidR="005855DD" w:rsidRPr="005816F5" w:rsidRDefault="005855DD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Образовательная экскурсия, краеведческая</w:t>
            </w:r>
          </w:p>
        </w:tc>
        <w:tc>
          <w:tcPr>
            <w:tcW w:w="4163" w:type="dxa"/>
          </w:tcPr>
          <w:p w:rsidR="005855DD" w:rsidRDefault="005855DD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на предприятие, на природу</w:t>
            </w:r>
          </w:p>
          <w:p w:rsidR="00D838AE" w:rsidRPr="005816F5" w:rsidRDefault="00D838AE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5855DD" w:rsidRPr="005816F5" w:rsidTr="007D5D87">
        <w:trPr>
          <w:trHeight w:val="2555"/>
        </w:trPr>
        <w:tc>
          <w:tcPr>
            <w:tcW w:w="5182" w:type="dxa"/>
            <w:gridSpan w:val="2"/>
          </w:tcPr>
          <w:p w:rsidR="005855DD" w:rsidRPr="005816F5" w:rsidRDefault="005855DD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Спортивные турниры и оздоровительные акции</w:t>
            </w:r>
          </w:p>
        </w:tc>
        <w:tc>
          <w:tcPr>
            <w:tcW w:w="4163" w:type="dxa"/>
          </w:tcPr>
          <w:p w:rsidR="005855DD" w:rsidRPr="005816F5" w:rsidRDefault="005855DD" w:rsidP="005816F5">
            <w:pPr>
              <w:widowControl w:val="0"/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      </w:r>
          </w:p>
          <w:p w:rsidR="005855DD" w:rsidRDefault="005855DD" w:rsidP="005816F5">
            <w:pPr>
              <w:widowControl w:val="0"/>
              <w:tabs>
                <w:tab w:val="left" w:pos="885"/>
              </w:tabs>
              <w:autoSpaceDE w:val="0"/>
              <w:autoSpaceDN w:val="0"/>
              <w:ind w:right="175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ежегодные</w:t>
            </w:r>
            <w:r w:rsidRPr="005816F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x-none" w:eastAsia="ko-KR"/>
              </w:rPr>
              <w:t xml:space="preserve"> походы</w:t>
            </w:r>
            <w:r w:rsidRPr="005816F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на природу</w:t>
            </w:r>
            <w:r w:rsidRPr="005816F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x-none" w:eastAsia="ko-KR"/>
              </w:rPr>
              <w:t>, организуемые в классах их классными руководителями и родителями школьников</w:t>
            </w:r>
            <w:r w:rsidR="005816F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, после окончания учебного года</w:t>
            </w:r>
          </w:p>
          <w:p w:rsidR="005816F5" w:rsidRPr="005816F5" w:rsidRDefault="005816F5" w:rsidP="005816F5">
            <w:pPr>
              <w:widowControl w:val="0"/>
              <w:tabs>
                <w:tab w:val="left" w:pos="885"/>
              </w:tabs>
              <w:autoSpaceDE w:val="0"/>
              <w:autoSpaceDN w:val="0"/>
              <w:ind w:right="175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x-none" w:eastAsia="x-none"/>
              </w:rPr>
            </w:pPr>
          </w:p>
        </w:tc>
      </w:tr>
      <w:tr w:rsidR="007000A2" w:rsidRPr="005816F5" w:rsidTr="00D838AE">
        <w:tc>
          <w:tcPr>
            <w:tcW w:w="9345" w:type="dxa"/>
            <w:gridSpan w:val="3"/>
          </w:tcPr>
          <w:p w:rsidR="00D838AE" w:rsidRPr="00D838AE" w:rsidRDefault="00D838AE" w:rsidP="00D838AE">
            <w:pPr>
              <w:pStyle w:val="a3"/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3765AC" w:rsidRPr="005816F5" w:rsidRDefault="007000A2" w:rsidP="005816F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Модуль </w:t>
            </w:r>
            <w:r w:rsidRPr="005816F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«Организация предметно-эстетической среды»</w:t>
            </w:r>
          </w:p>
        </w:tc>
      </w:tr>
      <w:tr w:rsidR="005855DD" w:rsidRPr="005816F5" w:rsidTr="00C05159">
        <w:trPr>
          <w:trHeight w:val="1689"/>
        </w:trPr>
        <w:tc>
          <w:tcPr>
            <w:tcW w:w="5182" w:type="dxa"/>
            <w:gridSpan w:val="2"/>
          </w:tcPr>
          <w:p w:rsidR="005855DD" w:rsidRPr="005816F5" w:rsidRDefault="00C0515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lastRenderedPageBreak/>
              <w:t>Ра</w:t>
            </w:r>
            <w:r w:rsidR="005855DD" w:rsidRPr="005816F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x-none" w:eastAsia="x-none"/>
              </w:rPr>
              <w:t xml:space="preserve">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</w:t>
            </w:r>
            <w:r w:rsidR="005855DD" w:rsidRPr="005816F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происходящих</w:t>
            </w:r>
            <w:r w:rsidR="005855DD" w:rsidRPr="005816F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x-none" w:eastAsia="x-none"/>
              </w:rPr>
              <w:t xml:space="preserve"> в школе</w:t>
            </w:r>
          </w:p>
        </w:tc>
        <w:tc>
          <w:tcPr>
            <w:tcW w:w="4163" w:type="dxa"/>
          </w:tcPr>
          <w:p w:rsidR="005855DD" w:rsidRPr="005816F5" w:rsidRDefault="005855DD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Выставка рисунков «Мамочка, любимая», выставка фотографий «Моя малая Родина», выставка творческих работ «Зимние забавы», персональные фотовыставки учеников и т.д.</w:t>
            </w:r>
          </w:p>
        </w:tc>
      </w:tr>
      <w:tr w:rsidR="005855DD" w:rsidRPr="005816F5" w:rsidTr="007D5D87">
        <w:tc>
          <w:tcPr>
            <w:tcW w:w="5182" w:type="dxa"/>
            <w:gridSpan w:val="2"/>
          </w:tcPr>
          <w:p w:rsidR="005855DD" w:rsidRPr="005816F5" w:rsidRDefault="005855DD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x-none" w:eastAsia="x-none"/>
              </w:rPr>
            </w:pPr>
            <w:r w:rsidRPr="005816F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Озеленение пришкольной территории, разбивка клумб, уборка пришкольной территории</w:t>
            </w:r>
          </w:p>
        </w:tc>
        <w:tc>
          <w:tcPr>
            <w:tcW w:w="4163" w:type="dxa"/>
          </w:tcPr>
          <w:p w:rsidR="005855DD" w:rsidRPr="005816F5" w:rsidRDefault="005855DD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Акция «Все на субботник», акция «Школьная клумба»</w:t>
            </w:r>
          </w:p>
        </w:tc>
      </w:tr>
      <w:tr w:rsidR="005855DD" w:rsidRPr="005816F5" w:rsidTr="007D5D87">
        <w:tc>
          <w:tcPr>
            <w:tcW w:w="5182" w:type="dxa"/>
            <w:gridSpan w:val="2"/>
          </w:tcPr>
          <w:p w:rsidR="005855DD" w:rsidRPr="005816F5" w:rsidRDefault="005855DD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 трудовой десант </w:t>
            </w:r>
          </w:p>
        </w:tc>
        <w:tc>
          <w:tcPr>
            <w:tcW w:w="4163" w:type="dxa"/>
          </w:tcPr>
          <w:p w:rsidR="005855DD" w:rsidRPr="005816F5" w:rsidRDefault="005855DD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«Классный уголок», акция «Мойдодыр»</w:t>
            </w:r>
          </w:p>
        </w:tc>
      </w:tr>
      <w:tr w:rsidR="007000A2" w:rsidRPr="005816F5" w:rsidTr="00D838AE">
        <w:tc>
          <w:tcPr>
            <w:tcW w:w="9345" w:type="dxa"/>
            <w:gridSpan w:val="3"/>
          </w:tcPr>
          <w:p w:rsidR="00472F9B" w:rsidRPr="005816F5" w:rsidRDefault="007000A2" w:rsidP="005816F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Модуль </w:t>
            </w:r>
            <w:r w:rsidRPr="005816F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«Работа с родителями»</w:t>
            </w:r>
          </w:p>
        </w:tc>
      </w:tr>
      <w:tr w:rsidR="003765AC" w:rsidRPr="005816F5" w:rsidTr="007D5D87">
        <w:tc>
          <w:tcPr>
            <w:tcW w:w="2734" w:type="dxa"/>
            <w:vMerge w:val="restart"/>
          </w:tcPr>
          <w:p w:rsidR="003765AC" w:rsidRPr="005816F5" w:rsidRDefault="003765AC" w:rsidP="005816F5">
            <w:pPr>
              <w:contextualSpacing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816F5"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 групповом уровне: </w:t>
            </w:r>
          </w:p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48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>Общешкольный родительский комитет и Совет учреждения</w:t>
            </w:r>
          </w:p>
        </w:tc>
        <w:tc>
          <w:tcPr>
            <w:tcW w:w="4163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управлении образовательной организацией и решении вопросов воспитания и социализации их детей. </w:t>
            </w:r>
          </w:p>
        </w:tc>
      </w:tr>
      <w:tr w:rsidR="003765AC" w:rsidRPr="005816F5" w:rsidTr="007D5D87">
        <w:tc>
          <w:tcPr>
            <w:tcW w:w="2734" w:type="dxa"/>
            <w:vMerge/>
          </w:tcPr>
          <w:p w:rsidR="003765AC" w:rsidRPr="005816F5" w:rsidRDefault="003765AC" w:rsidP="005816F5">
            <w:pPr>
              <w:contextualSpacing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Общешкольные родительские собрания</w:t>
            </w:r>
          </w:p>
        </w:tc>
        <w:tc>
          <w:tcPr>
            <w:tcW w:w="4163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Обсуждения наиболее острых проблем обучения и воспитания школьников.</w:t>
            </w:r>
          </w:p>
        </w:tc>
      </w:tr>
      <w:tr w:rsidR="003765AC" w:rsidRPr="005816F5" w:rsidTr="007D5D87">
        <w:tc>
          <w:tcPr>
            <w:tcW w:w="2734" w:type="dxa"/>
            <w:vMerge/>
          </w:tcPr>
          <w:p w:rsidR="003765AC" w:rsidRPr="005816F5" w:rsidRDefault="003765AC" w:rsidP="005816F5">
            <w:pPr>
              <w:contextualSpacing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Консультации семей</w:t>
            </w:r>
          </w:p>
        </w:tc>
        <w:tc>
          <w:tcPr>
            <w:tcW w:w="4163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Получение родителями ценных рекомендации и советов от психологов, врачей, социальных работников и обмен собственным творческим опытом и находками в деле воспитания детей.</w:t>
            </w:r>
          </w:p>
        </w:tc>
      </w:tr>
      <w:tr w:rsidR="003765AC" w:rsidRPr="005816F5" w:rsidTr="007D5D87">
        <w:tc>
          <w:tcPr>
            <w:tcW w:w="2734" w:type="dxa"/>
            <w:vMerge w:val="restart"/>
          </w:tcPr>
          <w:p w:rsidR="003765AC" w:rsidRPr="005816F5" w:rsidRDefault="003765AC" w:rsidP="005816F5">
            <w:pPr>
              <w:shd w:val="clear" w:color="auto" w:fill="FFFFFF"/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val="x-none" w:eastAsia="x-none"/>
              </w:rPr>
            </w:pPr>
            <w:r w:rsidRPr="005816F5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val="x-none" w:eastAsia="x-none"/>
              </w:rPr>
              <w:t>На индивидуальном уровне:</w:t>
            </w:r>
          </w:p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Консультации, беседы</w:t>
            </w:r>
          </w:p>
        </w:tc>
        <w:tc>
          <w:tcPr>
            <w:tcW w:w="4163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Работа специалистов по запросу родителей для решения острых конфликтных ситуаций.</w:t>
            </w:r>
          </w:p>
        </w:tc>
      </w:tr>
      <w:tr w:rsidR="003765AC" w:rsidRPr="005816F5" w:rsidTr="007D5D87">
        <w:tc>
          <w:tcPr>
            <w:tcW w:w="2734" w:type="dxa"/>
            <w:vMerge/>
          </w:tcPr>
          <w:p w:rsidR="003765AC" w:rsidRPr="005816F5" w:rsidRDefault="003765AC" w:rsidP="005816F5">
            <w:pPr>
              <w:shd w:val="clear" w:color="auto" w:fill="FFFFFF"/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val="x-none" w:eastAsia="x-none"/>
              </w:rPr>
            </w:pPr>
          </w:p>
        </w:tc>
        <w:tc>
          <w:tcPr>
            <w:tcW w:w="2448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Педагогические консилиумы Работа службы медиации</w:t>
            </w:r>
          </w:p>
        </w:tc>
        <w:tc>
          <w:tcPr>
            <w:tcW w:w="4163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Решение острых проблем, связанных с обучением и воспитанием конкретного ребенка.</w:t>
            </w:r>
          </w:p>
        </w:tc>
      </w:tr>
      <w:tr w:rsidR="003765AC" w:rsidRPr="005816F5" w:rsidTr="007D5D87">
        <w:tc>
          <w:tcPr>
            <w:tcW w:w="2734" w:type="dxa"/>
            <w:vMerge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48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Праздники, походы, концерты, акции</w:t>
            </w:r>
          </w:p>
        </w:tc>
        <w:tc>
          <w:tcPr>
            <w:tcW w:w="4163" w:type="dxa"/>
          </w:tcPr>
          <w:p w:rsidR="003765AC" w:rsidRPr="005816F5" w:rsidRDefault="003765AC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Помощь со стороны родителей в подготовке и проведении общешкольных и внутриклассных мероприятий воспитательной направленности.</w:t>
            </w:r>
          </w:p>
        </w:tc>
      </w:tr>
      <w:tr w:rsidR="00C05159" w:rsidRPr="005816F5" w:rsidTr="00D838AE">
        <w:tc>
          <w:tcPr>
            <w:tcW w:w="9345" w:type="dxa"/>
            <w:gridSpan w:val="3"/>
          </w:tcPr>
          <w:p w:rsidR="00C05159" w:rsidRPr="005816F5" w:rsidRDefault="00C05159" w:rsidP="005816F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«Профориентация»</w:t>
            </w:r>
          </w:p>
        </w:tc>
      </w:tr>
      <w:tr w:rsidR="000D4EE6" w:rsidRPr="005816F5" w:rsidTr="00D838AE">
        <w:tc>
          <w:tcPr>
            <w:tcW w:w="2734" w:type="dxa"/>
          </w:tcPr>
          <w:p w:rsidR="000D4EE6" w:rsidRPr="005816F5" w:rsidRDefault="000D4EE6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Расширение знаний школьников о типах профессий, условиях работы, о способах выбора профессий, о достоинствах и недостатках той или иной интересной школьникам профессиональной 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деятельности</w:t>
            </w:r>
          </w:p>
        </w:tc>
        <w:tc>
          <w:tcPr>
            <w:tcW w:w="6611" w:type="dxa"/>
            <w:gridSpan w:val="2"/>
          </w:tcPr>
          <w:p w:rsidR="000D4EE6" w:rsidRPr="005816F5" w:rsidRDefault="00D316E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Профориентационные</w:t>
            </w:r>
            <w:r w:rsidR="000D4EE6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час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ы общения, направленные на </w:t>
            </w:r>
            <w:r w:rsidR="000D4EE6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подготовку школьника к осознанному планированию и реализации св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оего профессионального будущего, </w:t>
            </w:r>
            <w:r w:rsidR="000D4EE6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      </w:r>
          </w:p>
          <w:p w:rsidR="000D4EE6" w:rsidRPr="005816F5" w:rsidRDefault="000D4EE6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C05159" w:rsidRPr="005816F5" w:rsidTr="00D838AE">
        <w:tc>
          <w:tcPr>
            <w:tcW w:w="2734" w:type="dxa"/>
          </w:tcPr>
          <w:p w:rsidR="00C05159" w:rsidRPr="005816F5" w:rsidRDefault="00C0515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Подготовка школьника к осознанному планированию и реализации своего профессионального будущего, более глубокое знакомство с теми или иными профессиями, получение представлений об их специфике, проба своих сил в той или иной профессии, развитие в себе соответствующих навыков</w:t>
            </w:r>
          </w:p>
          <w:p w:rsidR="00D316E7" w:rsidRPr="005816F5" w:rsidRDefault="00D316E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611" w:type="dxa"/>
            <w:gridSpan w:val="2"/>
          </w:tcPr>
          <w:p w:rsidR="00C05159" w:rsidRPr="005816F5" w:rsidRDefault="00C05159" w:rsidP="005816F5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Аналитическая работа со справочниками средн</w:t>
            </w:r>
            <w:r w:rsidR="000D4EE6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их и высших учебных заведений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. Проведение тестирования по методикам «Кто я?», «Произвольное самоописание», «Профессиональная готовность» и др., </w:t>
            </w:r>
            <w:r w:rsidR="00D316E7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индивидуальные и коллективные консультации педагогов, психолога, медицинского работника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профессии, 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образования, ознакомление с информацией о профессиях посредством оформления стендов, классных уголков, школьных групп в социальных сетях, сайта общеобразовательного учреждения;</w:t>
            </w:r>
          </w:p>
        </w:tc>
      </w:tr>
      <w:tr w:rsidR="00C05159" w:rsidRPr="005816F5" w:rsidTr="00D838AE">
        <w:tc>
          <w:tcPr>
            <w:tcW w:w="2734" w:type="dxa"/>
          </w:tcPr>
          <w:p w:rsidR="00C05159" w:rsidRPr="005816F5" w:rsidRDefault="00C0515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Профориентационное онлайн</w:t>
            </w:r>
            <w:r w:rsidR="000D4EE6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тестирование, онлайн курсы по профессиям и направлениям образования, лекции, учебно</w:t>
            </w:r>
            <w:r w:rsidR="000D4EE6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-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тренировочные задачи, мастерклассы, открытые уроки</w:t>
            </w:r>
          </w:p>
          <w:p w:rsidR="00D316E7" w:rsidRPr="005816F5" w:rsidRDefault="00D316E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611" w:type="dxa"/>
            <w:gridSpan w:val="2"/>
          </w:tcPr>
          <w:p w:rsidR="00D316E7" w:rsidRPr="005816F5" w:rsidRDefault="00C05159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Регистрация пользователей на</w:t>
            </w:r>
            <w:r w:rsidR="000D4EE6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различных платформах, прохождение те</w:t>
            </w: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стирование в рамках проекта, Всероссийские открытые уроки для обучающихся 8-11 классов на портале «ПроеКТОриЯ»</w:t>
            </w:r>
            <w:r w:rsidR="00D316E7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, участие в работе всероссийских профориентационных проектов, созданных в сети интернет:  </w:t>
            </w:r>
            <w:hyperlink r:id="rId8" w:tgtFrame="_blank" w:history="1">
              <w:r w:rsidR="00D316E7" w:rsidRPr="005816F5">
                <w:rPr>
                  <w:rStyle w:val="a4"/>
                  <w:rFonts w:ascii="Times New Roman" w:eastAsia="Times New Roman" w:hAnsi="Times New Roman" w:cs="Times New Roman"/>
                  <w:iCs/>
                  <w:w w:val="0"/>
                  <w:kern w:val="2"/>
                  <w:sz w:val="24"/>
                  <w:szCs w:val="24"/>
                  <w:lang w:eastAsia="ko-KR"/>
                </w:rPr>
                <w:t>https://old.proektoria.online/</w:t>
              </w:r>
            </w:hyperlink>
            <w:r w:rsidR="00D316E7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, </w:t>
            </w:r>
            <w:hyperlink r:id="rId9" w:tgtFrame="_blank" w:history="1">
              <w:r w:rsidR="00D316E7" w:rsidRPr="005816F5">
                <w:rPr>
                  <w:rStyle w:val="a4"/>
                  <w:rFonts w:ascii="Times New Roman" w:eastAsia="Times New Roman" w:hAnsi="Times New Roman" w:cs="Times New Roman"/>
                  <w:iCs/>
                  <w:w w:val="0"/>
                  <w:kern w:val="2"/>
                  <w:sz w:val="24"/>
                  <w:szCs w:val="24"/>
                  <w:lang w:eastAsia="ko-KR"/>
                </w:rPr>
                <w:t>https://proektoria.online/</w:t>
              </w:r>
            </w:hyperlink>
            <w:r w:rsidR="00D316E7"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, просмотр лекций, решение учебно-тренировочных задач, участие в мастер-классах, посещение открытых уроков;</w:t>
            </w:r>
          </w:p>
        </w:tc>
      </w:tr>
      <w:tr w:rsidR="00C05159" w:rsidRPr="005816F5" w:rsidTr="00D838AE">
        <w:tc>
          <w:tcPr>
            <w:tcW w:w="9345" w:type="dxa"/>
            <w:gridSpan w:val="3"/>
          </w:tcPr>
          <w:p w:rsidR="00C05159" w:rsidRPr="005816F5" w:rsidRDefault="00C05159" w:rsidP="005816F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«Самоуправление»</w:t>
            </w:r>
          </w:p>
        </w:tc>
      </w:tr>
      <w:tr w:rsidR="00C05159" w:rsidRPr="005816F5" w:rsidTr="007D5D87">
        <w:tc>
          <w:tcPr>
            <w:tcW w:w="2734" w:type="dxa"/>
          </w:tcPr>
          <w:p w:rsidR="00C05159" w:rsidRPr="005816F5" w:rsidRDefault="00D316E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На индивидуально м уровне </w:t>
            </w:r>
          </w:p>
        </w:tc>
        <w:tc>
          <w:tcPr>
            <w:tcW w:w="2448" w:type="dxa"/>
          </w:tcPr>
          <w:p w:rsidR="00C05159" w:rsidRPr="005816F5" w:rsidRDefault="00D316E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Беседы, консультации</w:t>
            </w:r>
          </w:p>
        </w:tc>
        <w:tc>
          <w:tcPr>
            <w:tcW w:w="4163" w:type="dxa"/>
          </w:tcPr>
          <w:p w:rsidR="00C05159" w:rsidRPr="005816F5" w:rsidRDefault="00D316E7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Планирование, организацию, проведение и анализ общешкольных и внутриклассных дел.</w:t>
            </w:r>
          </w:p>
        </w:tc>
      </w:tr>
      <w:tr w:rsidR="005816F5" w:rsidRPr="005816F5" w:rsidTr="007D5D87">
        <w:tc>
          <w:tcPr>
            <w:tcW w:w="2734" w:type="dxa"/>
            <w:vMerge w:val="restart"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На уровне классов </w:t>
            </w:r>
          </w:p>
        </w:tc>
        <w:tc>
          <w:tcPr>
            <w:tcW w:w="2448" w:type="dxa"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часы</w:t>
            </w:r>
          </w:p>
        </w:tc>
        <w:tc>
          <w:tcPr>
            <w:tcW w:w="4163" w:type="dxa"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Организация работы класса в различных направлениях, распределение ответственных должностей.</w:t>
            </w:r>
          </w:p>
        </w:tc>
      </w:tr>
      <w:tr w:rsidR="005816F5" w:rsidRPr="005816F5" w:rsidTr="007D5D87">
        <w:tc>
          <w:tcPr>
            <w:tcW w:w="2734" w:type="dxa"/>
            <w:vMerge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48" w:type="dxa"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собрания</w:t>
            </w:r>
          </w:p>
        </w:tc>
        <w:tc>
          <w:tcPr>
            <w:tcW w:w="4163" w:type="dxa"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Координация работы класса с общешкольными органами самоуправления и классными руководителями в общешкольных делах через деятельность старост.</w:t>
            </w:r>
          </w:p>
        </w:tc>
      </w:tr>
      <w:tr w:rsidR="005816F5" w:rsidRPr="005816F5" w:rsidTr="007D5D87">
        <w:tc>
          <w:tcPr>
            <w:tcW w:w="2734" w:type="dxa"/>
            <w:vMerge w:val="restart"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На уровне школы</w:t>
            </w:r>
          </w:p>
        </w:tc>
        <w:tc>
          <w:tcPr>
            <w:tcW w:w="2448" w:type="dxa"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Совет старост </w:t>
            </w:r>
          </w:p>
        </w:tc>
        <w:tc>
          <w:tcPr>
            <w:tcW w:w="4163" w:type="dxa"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Распространения значимой для школьников информации и получения обратной связи от классных коллективов.</w:t>
            </w:r>
          </w:p>
        </w:tc>
      </w:tr>
      <w:tr w:rsidR="005816F5" w:rsidRPr="005816F5" w:rsidTr="007D5D87">
        <w:tc>
          <w:tcPr>
            <w:tcW w:w="2734" w:type="dxa"/>
            <w:vMerge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48" w:type="dxa"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Актив школы </w:t>
            </w:r>
          </w:p>
        </w:tc>
        <w:tc>
          <w:tcPr>
            <w:tcW w:w="4163" w:type="dxa"/>
          </w:tcPr>
          <w:p w:rsidR="005816F5" w:rsidRPr="005816F5" w:rsidRDefault="005816F5" w:rsidP="005816F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5816F5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Организация, подготовка и проведение соревнований, конкурсов, фестивалей, и тех или иных конкретных мероприятий, праздников, вечеров, акций и т.п.</w:t>
            </w:r>
          </w:p>
        </w:tc>
      </w:tr>
    </w:tbl>
    <w:p w:rsidR="00F52D96" w:rsidRPr="005816F5" w:rsidRDefault="00F52D96" w:rsidP="005816F5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</w:p>
    <w:p w:rsidR="00C73F48" w:rsidRPr="00D838AE" w:rsidRDefault="00C73F48" w:rsidP="00D838AE">
      <w:pPr>
        <w:pStyle w:val="1"/>
        <w:spacing w:before="0" w:line="360" w:lineRule="auto"/>
        <w:jc w:val="left"/>
        <w:rPr>
          <w:rFonts w:ascii="Times New Roman" w:eastAsia="№Е" w:hAnsi="Times New Roman"/>
          <w:b/>
          <w:color w:val="000000" w:themeColor="text1"/>
          <w:w w:val="0"/>
          <w:sz w:val="28"/>
          <w:lang w:val="x-none"/>
        </w:rPr>
      </w:pPr>
      <w:bookmarkStart w:id="31" w:name="_Toc98363154"/>
      <w:r w:rsidRPr="00D838AE">
        <w:rPr>
          <w:rFonts w:ascii="Times New Roman" w:eastAsia="№Е" w:hAnsi="Times New Roman"/>
          <w:b/>
          <w:color w:val="000000" w:themeColor="text1"/>
          <w:w w:val="0"/>
          <w:sz w:val="28"/>
          <w:lang w:val="x-none"/>
        </w:rPr>
        <w:lastRenderedPageBreak/>
        <w:t xml:space="preserve">4. </w:t>
      </w:r>
      <w:r w:rsidR="00D838AE" w:rsidRPr="00D838AE">
        <w:rPr>
          <w:rFonts w:ascii="Times New Roman" w:eastAsia="№Е" w:hAnsi="Times New Roman"/>
          <w:b/>
          <w:color w:val="000000" w:themeColor="text1"/>
          <w:w w:val="0"/>
          <w:sz w:val="28"/>
        </w:rPr>
        <w:t>Основные направления само</w:t>
      </w:r>
      <w:r w:rsidR="00D838AE" w:rsidRPr="00D838AE">
        <w:rPr>
          <w:rFonts w:ascii="Times New Roman" w:eastAsia="№Е" w:hAnsi="Times New Roman"/>
          <w:b/>
          <w:color w:val="000000" w:themeColor="text1"/>
          <w:w w:val="0"/>
          <w:sz w:val="28"/>
          <w:lang w:val="x-none"/>
        </w:rPr>
        <w:t>анализ</w:t>
      </w:r>
      <w:r w:rsidR="00D838AE" w:rsidRPr="00D838AE">
        <w:rPr>
          <w:rFonts w:ascii="Times New Roman" w:eastAsia="№Е" w:hAnsi="Times New Roman"/>
          <w:b/>
          <w:color w:val="000000" w:themeColor="text1"/>
          <w:w w:val="0"/>
          <w:sz w:val="28"/>
        </w:rPr>
        <w:t>а</w:t>
      </w:r>
      <w:r w:rsidR="00D838AE" w:rsidRPr="00D838AE">
        <w:rPr>
          <w:rFonts w:ascii="Times New Roman" w:eastAsia="№Е" w:hAnsi="Times New Roman"/>
          <w:b/>
          <w:color w:val="000000" w:themeColor="text1"/>
          <w:w w:val="0"/>
          <w:sz w:val="28"/>
          <w:lang w:val="x-none"/>
        </w:rPr>
        <w:t xml:space="preserve"> воспитательно</w:t>
      </w:r>
      <w:r w:rsidR="00D838AE" w:rsidRPr="00D838AE">
        <w:rPr>
          <w:rFonts w:ascii="Times New Roman" w:eastAsia="№Е" w:hAnsi="Times New Roman"/>
          <w:b/>
          <w:color w:val="000000" w:themeColor="text1"/>
          <w:w w:val="0"/>
          <w:sz w:val="28"/>
        </w:rPr>
        <w:t>й работы</w:t>
      </w:r>
      <w:bookmarkEnd w:id="31"/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Самоанализ осуществляется ежегодно силами самой школы. 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Основными направлениями анализа 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организуемого в школе воспитательного процесса: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  <w:t xml:space="preserve">1. Результаты воспитания, социализации и саморазвития школьников. 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  <w:t>2. Состояние организуемой в школе совместной деятельности детей и взрослых.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Критерием, на основе которого осуществляется данный анализ, является наличие в школе </w:t>
      </w:r>
      <w:r w:rsidRPr="005816F5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ko-KR"/>
        </w:rPr>
        <w:t>интересной, событийно насыщенной и личностно развивающей</w:t>
      </w: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совместной деятельности детей и взрослых</w:t>
      </w:r>
      <w:r w:rsidRPr="005816F5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ko-KR"/>
        </w:rPr>
        <w:t xml:space="preserve">. 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Способами</w:t>
      </w:r>
      <w:r w:rsidRPr="005816F5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 xml:space="preserve"> </w:t>
      </w: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Внимание при этом сосредотачивается на вопросах, связанных с 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- качеством проводимых 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</w:t>
      </w:r>
      <w:r w:rsidRPr="005816F5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бщешкольных ключевых 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дел;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- качеством совместной деятельности классных руководителей и их </w:t>
      </w: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lastRenderedPageBreak/>
        <w:t>классов;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организуемой в школе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внеурочной деятельности;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реализации личностно развивающего потенциала школьных уроков;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5816F5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проводимых в школе экскурсий, походов; 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5816F5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организации предметно-эстетической среды школы;</w:t>
      </w:r>
    </w:p>
    <w:p w:rsidR="00C73F48" w:rsidRPr="005816F5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взаимодействия школы и семей школьников.</w:t>
      </w:r>
    </w:p>
    <w:p w:rsidR="00175BB7" w:rsidRDefault="00C73F48" w:rsidP="005816F5">
      <w:pPr>
        <w:widowControl w:val="0"/>
        <w:autoSpaceDE w:val="0"/>
        <w:autoSpaceDN w:val="0"/>
        <w:adjustRightInd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816F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Итогом самоанализа </w:t>
      </w:r>
      <w:r w:rsidRPr="005816F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75BB7" w:rsidRDefault="00175BB7">
      <w:pP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br w:type="page"/>
      </w:r>
    </w:p>
    <w:p w:rsidR="00175BB7" w:rsidRPr="00175BB7" w:rsidRDefault="00175BB7" w:rsidP="00175BB7">
      <w:pPr>
        <w:pStyle w:val="1"/>
        <w:wordWrap/>
        <w:spacing w:before="0" w:line="360" w:lineRule="auto"/>
        <w:ind w:firstLine="709"/>
        <w:contextualSpacing/>
        <w:jc w:val="center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32" w:name="_Toc84518184"/>
      <w:bookmarkStart w:id="33" w:name="_Toc98363155"/>
      <w:r w:rsidRPr="00175BB7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lastRenderedPageBreak/>
        <w:t xml:space="preserve">РАЗДЕЛ </w:t>
      </w:r>
      <w:r w:rsidRPr="00175BB7">
        <w:rPr>
          <w:rFonts w:ascii="Times New Roman" w:hAnsi="Times New Roman"/>
          <w:b/>
          <w:bCs/>
          <w:color w:val="000000"/>
          <w:w w:val="0"/>
          <w:sz w:val="28"/>
          <w:szCs w:val="28"/>
        </w:rPr>
        <w:t>III</w:t>
      </w:r>
      <w:r w:rsidRPr="00175BB7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. ОРГАНИЗАЦИЯ ВОСПИТАТЕЛЬНОЙ ДЕЯТЕЛЬНОСТИ</w:t>
      </w:r>
      <w:bookmarkEnd w:id="32"/>
      <w:bookmarkEnd w:id="33"/>
    </w:p>
    <w:p w:rsidR="00175BB7" w:rsidRPr="00175BB7" w:rsidRDefault="00175BB7" w:rsidP="00175BB7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strike/>
          <w:color w:val="000000"/>
          <w:w w:val="0"/>
          <w:sz w:val="28"/>
          <w:szCs w:val="28"/>
          <w:lang w:val="ru-RU"/>
        </w:rPr>
      </w:pPr>
      <w:bookmarkStart w:id="34" w:name="_Toc84518185"/>
      <w:bookmarkStart w:id="35" w:name="_Toc98363156"/>
      <w:r w:rsidRPr="00175BB7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3.1. Общие требования к условиям реализации Программы</w:t>
      </w:r>
      <w:bookmarkEnd w:id="34"/>
      <w:bookmarkEnd w:id="35"/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Уклад школы направлен на сохранение преемственности принципов воспитания на всех уровнях общего образования:</w:t>
      </w:r>
    </w:p>
    <w:p w:rsidR="00175BB7" w:rsidRPr="00175BB7" w:rsidRDefault="00175BB7" w:rsidP="00175BB7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175BB7" w:rsidRPr="00175BB7" w:rsidRDefault="00175BB7" w:rsidP="00175BB7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175BB7" w:rsidRPr="00175BB7" w:rsidRDefault="00175BB7" w:rsidP="00175BB7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взаимодействие с родителями (законными представителями) по вопросам воспитания;</w:t>
      </w:r>
    </w:p>
    <w:p w:rsidR="00175BB7" w:rsidRPr="00175BB7" w:rsidRDefault="00175BB7" w:rsidP="00175BB7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учет индивидуальных особенностей обучающихся (возрастных, физических, психологических, национальных и пр.).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</w:p>
    <w:p w:rsidR="00175BB7" w:rsidRPr="00175BB7" w:rsidRDefault="00175BB7" w:rsidP="00175BB7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36" w:name="_Toc84518186"/>
      <w:bookmarkStart w:id="37" w:name="_Toc98363157"/>
      <w:r w:rsidRPr="00175BB7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3.2. Особенности организации воспитательной деятельности</w:t>
      </w:r>
      <w:bookmarkEnd w:id="36"/>
      <w:bookmarkEnd w:id="37"/>
    </w:p>
    <w:p w:rsid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>Организация воспитательной деятельности МБОУ «</w:t>
      </w: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>Безымянская ООШ</w:t>
      </w: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» опирается на школьный уклад,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ее «лицо» и репутацию в окружающем социуме, образовательном пространстве. </w:t>
      </w:r>
    </w:p>
    <w:p w:rsid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Уклад задает и удерживает ценности воспитания, определяет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</w:t>
      </w: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 xml:space="preserve">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</w:p>
    <w:p w:rsid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Основные характеристики уклада школы: </w:t>
      </w:r>
    </w:p>
    <w:p w:rsidR="002A27FC" w:rsidRDefault="002A27FC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2A27FC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МБОУ БЕЗЫМЯНСКАЯ ООШ № 28 было зарегистрировано 30 декабря 1998 (существует 23 года). </w:t>
      </w:r>
      <w:r w:rsidR="00175BB7"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>Контингент учащихся на 1 сентября 2021 года 9</w:t>
      </w: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>1 ученик</w:t>
      </w:r>
      <w:r w:rsidR="00175BB7"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>. МБОУ «</w:t>
      </w: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>Безымянская О</w:t>
      </w:r>
      <w:r w:rsidR="00175BB7"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>ОШ» реализует образовательные программы начального общего</w:t>
      </w: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и </w:t>
      </w:r>
      <w:r w:rsidR="00175BB7"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основного общего образования. Школа работает в шестидневном режиме (1 класс –пятидневная). </w:t>
      </w:r>
    </w:p>
    <w:p w:rsidR="002A27FC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Воспитательная система школы складывается из совместной деятельности учителей, учащихся, родителей, педагогов дополнительного образования, педагогов учреждений культуры и спорта, из воспитания на уроке, вне урока: через систему дополнительного образования, реализацию программ воспитания области и района, экскурсионной и творческой деятельности. </w:t>
      </w:r>
    </w:p>
    <w:p w:rsidR="002A27FC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Основная идея, которой руководствуется педагогический коллектив школы - идея творчества. Педагоги школы уделяют большое внимание воспитанию учащихся, совершенствованию и обновлению внеклассной воспитательной деятельности с детьми. Управление воспитательным процессом осуществляется на уровне всех участников образовательного процесса. </w:t>
      </w:r>
    </w:p>
    <w:p w:rsidR="002A27FC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Наряду с администрацией, в решении принципиальных вопросов воспитания, развития школы участвуют совет самоуправления - Совет </w:t>
      </w:r>
    </w:p>
    <w:p w:rsidR="00175BB7" w:rsidRDefault="00175BB7" w:rsidP="002A27FC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>Активную роль в обогащении и совершенствовании воспитательной деятельности играют объединения дополнительного образования. Учащиеся, занимающиеся в кружках и секциях, как правило, проявляют больший интерес к познанию, а педагогов работа в кружках стимулирует к поиску творческих путей в организации учебно</w:t>
      </w:r>
      <w:r w:rsidR="002A27FC">
        <w:rPr>
          <w:rFonts w:ascii="Times New Roman" w:hAnsi="Times New Roman" w:cs="Times New Roman"/>
          <w:color w:val="000000"/>
          <w:w w:val="0"/>
          <w:sz w:val="28"/>
          <w:szCs w:val="28"/>
        </w:rPr>
        <w:t>-</w:t>
      </w: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>познавательной деятельности. Социально</w:t>
      </w:r>
      <w:r w:rsidR="002A27FC">
        <w:rPr>
          <w:rFonts w:ascii="Times New Roman" w:hAnsi="Times New Roman" w:cs="Times New Roman"/>
          <w:color w:val="000000"/>
          <w:w w:val="0"/>
          <w:sz w:val="28"/>
          <w:szCs w:val="28"/>
        </w:rPr>
        <w:t>-</w:t>
      </w: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>педагогическая работа в МБОУ «</w:t>
      </w:r>
      <w:r w:rsidR="002A27FC">
        <w:rPr>
          <w:rFonts w:ascii="Times New Roman" w:hAnsi="Times New Roman" w:cs="Times New Roman"/>
          <w:color w:val="000000"/>
          <w:w w:val="0"/>
          <w:sz w:val="28"/>
          <w:szCs w:val="28"/>
        </w:rPr>
        <w:t>Безымянская О</w:t>
      </w: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ОШ» ведется на уровне администрации школы, классных руководителей. Составление социальных </w:t>
      </w: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>паспортов в классах классными руководителями играет огромную роль. Оперативная и эффективная работа с обучающимися также способствует взаимодействию и информационному обмену классного руководителя и социального педагога, что позволяет комплексно и всесторонне работать с детьми. Контингент обучающихся, их семей разнообразен. Про</w:t>
      </w:r>
      <w:r w:rsidR="002A27FC">
        <w:rPr>
          <w:rFonts w:ascii="Times New Roman" w:hAnsi="Times New Roman" w:cs="Times New Roman"/>
          <w:color w:val="000000"/>
          <w:w w:val="0"/>
          <w:sz w:val="28"/>
          <w:szCs w:val="28"/>
        </w:rPr>
        <w:t>цент многодетных семей порядка 80%.</w:t>
      </w:r>
      <w:r w:rsidRPr="00175BB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В школе сложились свои традиции, особенности учебно-воспитательного процесса – с ранних лет прививать детям чувство единства, взаимопомощи, уважения к прошлому, патриотизм</w:t>
      </w:r>
    </w:p>
    <w:p w:rsidR="00175BB7" w:rsidRPr="00175BB7" w:rsidRDefault="00175BB7" w:rsidP="00175BB7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38" w:name="_Toc84518187"/>
      <w:bookmarkStart w:id="39" w:name="_Toc98363158"/>
      <w:r w:rsidRPr="00175BB7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3.3. Кадровое обеспечение</w:t>
      </w:r>
      <w:bookmarkEnd w:id="38"/>
      <w:bookmarkEnd w:id="39"/>
      <w:r w:rsidRPr="00175BB7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 </w:t>
      </w:r>
    </w:p>
    <w:p w:rsidR="00904122" w:rsidRDefault="002A27FC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A27FC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Общая численность педагогических работников 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16</w:t>
      </w:r>
      <w:r w:rsidRPr="002A27FC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человек.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7</w:t>
      </w:r>
      <w:r w:rsidRPr="002A27FC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0 % от общей численности педагогических работников имеют вы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сшее педагогическое образование. В школе 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  <w:lang w:val="en-US"/>
        </w:rPr>
        <w:t>9</w:t>
      </w:r>
      <w:r w:rsidRPr="002A27FC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классов-к</w:t>
      </w:r>
      <w:r w:rsidR="009041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омплектов, в которых работают 8</w:t>
      </w:r>
      <w:r w:rsidRPr="002A27FC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классных руководителей. </w:t>
      </w:r>
    </w:p>
    <w:p w:rsidR="00904122" w:rsidRDefault="002A27FC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A27FC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Кадровое обеспечение воспитательного процесса: </w:t>
      </w:r>
    </w:p>
    <w:p w:rsidR="00904122" w:rsidRPr="00904122" w:rsidRDefault="002A27FC" w:rsidP="00904122">
      <w:pPr>
        <w:pStyle w:val="a3"/>
        <w:numPr>
          <w:ilvl w:val="0"/>
          <w:numId w:val="28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9041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Заместитель директора по учебно</w:t>
      </w:r>
      <w:r w:rsidR="00904122" w:rsidRPr="009041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</w:t>
      </w:r>
      <w:r w:rsidRPr="009041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воспитательной </w:t>
      </w:r>
      <w:r w:rsidR="00904122" w:rsidRPr="009041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работе </w:t>
      </w:r>
    </w:p>
    <w:p w:rsidR="00904122" w:rsidRPr="00904122" w:rsidRDefault="002A27FC" w:rsidP="00904122">
      <w:pPr>
        <w:pStyle w:val="a3"/>
        <w:numPr>
          <w:ilvl w:val="0"/>
          <w:numId w:val="28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9041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Педагог-огранизатор </w:t>
      </w:r>
    </w:p>
    <w:p w:rsidR="00175BB7" w:rsidRPr="00904122" w:rsidRDefault="002A27FC" w:rsidP="00904122">
      <w:pPr>
        <w:pStyle w:val="a3"/>
        <w:numPr>
          <w:ilvl w:val="0"/>
          <w:numId w:val="28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9041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Классные руководители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</w:p>
    <w:p w:rsidR="00175BB7" w:rsidRPr="00175BB7" w:rsidRDefault="00175BB7" w:rsidP="00175BB7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40" w:name="_Toc84518188"/>
      <w:bookmarkStart w:id="41" w:name="_Toc98363159"/>
      <w:r w:rsidRPr="00175BB7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3.4. Нормативно-методическое обеспечение</w:t>
      </w:r>
      <w:bookmarkEnd w:id="40"/>
      <w:bookmarkEnd w:id="41"/>
    </w:p>
    <w:p w:rsidR="00904122" w:rsidRDefault="00904122" w:rsidP="00904122">
      <w:pPr>
        <w:spacing w:after="0" w:line="360" w:lineRule="auto"/>
        <w:ind w:firstLine="709"/>
        <w:jc w:val="both"/>
        <w:rPr>
          <w:rFonts w:ascii="Times New Roman" w:hAnsi="Times New Roman" w:cs="Times New Roman"/>
          <w:w w:val="0"/>
          <w:sz w:val="28"/>
        </w:rPr>
      </w:pPr>
      <w:bookmarkStart w:id="42" w:name="_Toc84518189"/>
      <w:r w:rsidRPr="00904122">
        <w:rPr>
          <w:rFonts w:ascii="Times New Roman" w:hAnsi="Times New Roman" w:cs="Times New Roman"/>
          <w:w w:val="0"/>
          <w:sz w:val="28"/>
        </w:rPr>
        <w:t>Управление качеством воспитательной дея</w:t>
      </w:r>
      <w:r>
        <w:rPr>
          <w:rFonts w:ascii="Times New Roman" w:hAnsi="Times New Roman" w:cs="Times New Roman"/>
          <w:w w:val="0"/>
          <w:sz w:val="28"/>
        </w:rPr>
        <w:t>тельности в МБОУ «Безымянская О</w:t>
      </w:r>
      <w:r w:rsidRPr="00904122">
        <w:rPr>
          <w:rFonts w:ascii="Times New Roman" w:hAnsi="Times New Roman" w:cs="Times New Roman"/>
          <w:w w:val="0"/>
          <w:sz w:val="28"/>
        </w:rPr>
        <w:t xml:space="preserve">ОШ» связывается, прежде всего, с качеством ее нормативно-правового обеспечения: </w:t>
      </w:r>
    </w:p>
    <w:p w:rsidR="00904122" w:rsidRDefault="00904122" w:rsidP="00904122">
      <w:pPr>
        <w:spacing w:after="0" w:line="360" w:lineRule="auto"/>
        <w:ind w:firstLine="709"/>
        <w:jc w:val="both"/>
        <w:rPr>
          <w:rFonts w:ascii="Times New Roman" w:hAnsi="Times New Roman" w:cs="Times New Roman"/>
          <w:w w:val="0"/>
          <w:sz w:val="28"/>
        </w:rPr>
      </w:pPr>
      <w:r w:rsidRPr="00904122">
        <w:rPr>
          <w:rFonts w:ascii="Times New Roman" w:hAnsi="Times New Roman" w:cs="Times New Roman"/>
          <w:w w:val="0"/>
          <w:sz w:val="28"/>
        </w:rPr>
        <w:t>1. Правила внутреннего трудового порядка МБОУ «</w:t>
      </w:r>
      <w:r>
        <w:rPr>
          <w:rFonts w:ascii="Times New Roman" w:hAnsi="Times New Roman" w:cs="Times New Roman"/>
          <w:w w:val="0"/>
          <w:sz w:val="28"/>
        </w:rPr>
        <w:t>Безымянская О</w:t>
      </w:r>
      <w:r w:rsidRPr="00904122">
        <w:rPr>
          <w:rFonts w:ascii="Times New Roman" w:hAnsi="Times New Roman" w:cs="Times New Roman"/>
          <w:w w:val="0"/>
          <w:sz w:val="28"/>
        </w:rPr>
        <w:t xml:space="preserve">ОШ» </w:t>
      </w:r>
    </w:p>
    <w:p w:rsidR="00904122" w:rsidRDefault="00904122" w:rsidP="00904122">
      <w:pPr>
        <w:spacing w:after="0" w:line="360" w:lineRule="auto"/>
        <w:ind w:firstLine="709"/>
        <w:jc w:val="both"/>
        <w:rPr>
          <w:rFonts w:ascii="Times New Roman" w:hAnsi="Times New Roman" w:cs="Times New Roman"/>
          <w:w w:val="0"/>
          <w:sz w:val="28"/>
        </w:rPr>
      </w:pPr>
      <w:r w:rsidRPr="00904122">
        <w:rPr>
          <w:rFonts w:ascii="Times New Roman" w:hAnsi="Times New Roman" w:cs="Times New Roman"/>
          <w:w w:val="0"/>
          <w:sz w:val="28"/>
        </w:rPr>
        <w:t xml:space="preserve">2. Правила внутреннего распорядка обучающихся </w:t>
      </w:r>
      <w:r w:rsidRPr="00904122">
        <w:rPr>
          <w:rFonts w:ascii="Times New Roman" w:hAnsi="Times New Roman" w:cs="Times New Roman"/>
          <w:w w:val="0"/>
          <w:sz w:val="28"/>
        </w:rPr>
        <w:t>МБОУ «</w:t>
      </w:r>
      <w:r>
        <w:rPr>
          <w:rFonts w:ascii="Times New Roman" w:hAnsi="Times New Roman" w:cs="Times New Roman"/>
          <w:w w:val="0"/>
          <w:sz w:val="28"/>
        </w:rPr>
        <w:t>Безымянская О</w:t>
      </w:r>
      <w:r w:rsidRPr="00904122">
        <w:rPr>
          <w:rFonts w:ascii="Times New Roman" w:hAnsi="Times New Roman" w:cs="Times New Roman"/>
          <w:w w:val="0"/>
          <w:sz w:val="28"/>
        </w:rPr>
        <w:t xml:space="preserve">ОШ» </w:t>
      </w:r>
    </w:p>
    <w:p w:rsidR="00904122" w:rsidRDefault="00904122" w:rsidP="00904122">
      <w:pPr>
        <w:spacing w:after="0" w:line="360" w:lineRule="auto"/>
        <w:ind w:firstLine="709"/>
        <w:jc w:val="both"/>
        <w:rPr>
          <w:rFonts w:ascii="Times New Roman" w:hAnsi="Times New Roman" w:cs="Times New Roman"/>
          <w:w w:val="0"/>
          <w:sz w:val="28"/>
        </w:rPr>
      </w:pPr>
      <w:r w:rsidRPr="00904122">
        <w:rPr>
          <w:rFonts w:ascii="Times New Roman" w:hAnsi="Times New Roman" w:cs="Times New Roman"/>
          <w:w w:val="0"/>
          <w:sz w:val="28"/>
        </w:rPr>
        <w:t xml:space="preserve">3. Положение о ШМО учителей </w:t>
      </w:r>
      <w:r w:rsidRPr="00904122">
        <w:rPr>
          <w:rFonts w:ascii="Times New Roman" w:hAnsi="Times New Roman" w:cs="Times New Roman"/>
          <w:w w:val="0"/>
          <w:sz w:val="28"/>
        </w:rPr>
        <w:t>МБОУ «</w:t>
      </w:r>
      <w:r>
        <w:rPr>
          <w:rFonts w:ascii="Times New Roman" w:hAnsi="Times New Roman" w:cs="Times New Roman"/>
          <w:w w:val="0"/>
          <w:sz w:val="28"/>
        </w:rPr>
        <w:t>Безымянская О</w:t>
      </w:r>
      <w:r w:rsidRPr="00904122">
        <w:rPr>
          <w:rFonts w:ascii="Times New Roman" w:hAnsi="Times New Roman" w:cs="Times New Roman"/>
          <w:w w:val="0"/>
          <w:sz w:val="28"/>
        </w:rPr>
        <w:t xml:space="preserve">ОШ» </w:t>
      </w:r>
    </w:p>
    <w:p w:rsidR="00904122" w:rsidRDefault="00904122" w:rsidP="00904122">
      <w:pPr>
        <w:spacing w:after="0" w:line="360" w:lineRule="auto"/>
        <w:ind w:firstLine="709"/>
        <w:jc w:val="both"/>
        <w:rPr>
          <w:rFonts w:ascii="Times New Roman" w:hAnsi="Times New Roman" w:cs="Times New Roman"/>
          <w:w w:val="0"/>
          <w:sz w:val="28"/>
        </w:rPr>
      </w:pPr>
      <w:r>
        <w:rPr>
          <w:rFonts w:ascii="Times New Roman" w:hAnsi="Times New Roman" w:cs="Times New Roman"/>
          <w:w w:val="0"/>
          <w:sz w:val="28"/>
        </w:rPr>
        <w:t>4</w:t>
      </w:r>
      <w:r w:rsidRPr="00904122">
        <w:rPr>
          <w:rFonts w:ascii="Times New Roman" w:hAnsi="Times New Roman" w:cs="Times New Roman"/>
          <w:w w:val="0"/>
          <w:sz w:val="28"/>
        </w:rPr>
        <w:t xml:space="preserve">. Положение о предметных кружка, факультативных занятиях и элективных курсов </w:t>
      </w:r>
      <w:r w:rsidRPr="00904122">
        <w:rPr>
          <w:rFonts w:ascii="Times New Roman" w:hAnsi="Times New Roman" w:cs="Times New Roman"/>
          <w:w w:val="0"/>
          <w:sz w:val="28"/>
        </w:rPr>
        <w:t>МБОУ «</w:t>
      </w:r>
      <w:r>
        <w:rPr>
          <w:rFonts w:ascii="Times New Roman" w:hAnsi="Times New Roman" w:cs="Times New Roman"/>
          <w:w w:val="0"/>
          <w:sz w:val="28"/>
        </w:rPr>
        <w:t>Безымянская О</w:t>
      </w:r>
      <w:r w:rsidRPr="00904122">
        <w:rPr>
          <w:rFonts w:ascii="Times New Roman" w:hAnsi="Times New Roman" w:cs="Times New Roman"/>
          <w:w w:val="0"/>
          <w:sz w:val="28"/>
        </w:rPr>
        <w:t xml:space="preserve">ОШ» </w:t>
      </w:r>
    </w:p>
    <w:p w:rsidR="00904122" w:rsidRDefault="00904122" w:rsidP="00904122">
      <w:pPr>
        <w:spacing w:after="0" w:line="360" w:lineRule="auto"/>
        <w:ind w:firstLine="709"/>
        <w:jc w:val="both"/>
        <w:rPr>
          <w:rFonts w:ascii="Times New Roman" w:hAnsi="Times New Roman" w:cs="Times New Roman"/>
          <w:w w:val="0"/>
          <w:sz w:val="28"/>
        </w:rPr>
      </w:pPr>
      <w:r>
        <w:rPr>
          <w:rFonts w:ascii="Times New Roman" w:hAnsi="Times New Roman" w:cs="Times New Roman"/>
          <w:w w:val="0"/>
          <w:sz w:val="28"/>
        </w:rPr>
        <w:t>5</w:t>
      </w:r>
      <w:r w:rsidRPr="00904122">
        <w:rPr>
          <w:rFonts w:ascii="Times New Roman" w:hAnsi="Times New Roman" w:cs="Times New Roman"/>
          <w:w w:val="0"/>
          <w:sz w:val="28"/>
        </w:rPr>
        <w:t xml:space="preserve">. Положение об образовательной </w:t>
      </w:r>
      <w:r w:rsidRPr="00904122">
        <w:rPr>
          <w:rFonts w:ascii="Times New Roman" w:hAnsi="Times New Roman" w:cs="Times New Roman"/>
          <w:w w:val="0"/>
          <w:sz w:val="28"/>
        </w:rPr>
        <w:t>МБОУ «</w:t>
      </w:r>
      <w:r>
        <w:rPr>
          <w:rFonts w:ascii="Times New Roman" w:hAnsi="Times New Roman" w:cs="Times New Roman"/>
          <w:w w:val="0"/>
          <w:sz w:val="28"/>
        </w:rPr>
        <w:t>Безымянская О</w:t>
      </w:r>
      <w:r w:rsidRPr="00904122">
        <w:rPr>
          <w:rFonts w:ascii="Times New Roman" w:hAnsi="Times New Roman" w:cs="Times New Roman"/>
          <w:w w:val="0"/>
          <w:sz w:val="28"/>
        </w:rPr>
        <w:t xml:space="preserve">ОШ» </w:t>
      </w:r>
    </w:p>
    <w:p w:rsidR="00904122" w:rsidRDefault="00904122" w:rsidP="00904122">
      <w:pPr>
        <w:spacing w:after="0" w:line="360" w:lineRule="auto"/>
        <w:ind w:firstLine="709"/>
        <w:jc w:val="both"/>
        <w:rPr>
          <w:rFonts w:ascii="Times New Roman" w:hAnsi="Times New Roman" w:cs="Times New Roman"/>
          <w:w w:val="0"/>
          <w:sz w:val="28"/>
        </w:rPr>
      </w:pPr>
      <w:r>
        <w:rPr>
          <w:rFonts w:ascii="Times New Roman" w:hAnsi="Times New Roman" w:cs="Times New Roman"/>
          <w:w w:val="0"/>
          <w:sz w:val="28"/>
        </w:rPr>
        <w:lastRenderedPageBreak/>
        <w:t>6</w:t>
      </w:r>
      <w:r w:rsidRPr="00904122">
        <w:rPr>
          <w:rFonts w:ascii="Times New Roman" w:hAnsi="Times New Roman" w:cs="Times New Roman"/>
          <w:w w:val="0"/>
          <w:sz w:val="28"/>
        </w:rPr>
        <w:t xml:space="preserve">. Положение о программе развития образовательной организации </w:t>
      </w:r>
      <w:r w:rsidRPr="00904122">
        <w:rPr>
          <w:rFonts w:ascii="Times New Roman" w:hAnsi="Times New Roman" w:cs="Times New Roman"/>
          <w:w w:val="0"/>
          <w:sz w:val="28"/>
        </w:rPr>
        <w:t>МБОУ «</w:t>
      </w:r>
      <w:r>
        <w:rPr>
          <w:rFonts w:ascii="Times New Roman" w:hAnsi="Times New Roman" w:cs="Times New Roman"/>
          <w:w w:val="0"/>
          <w:sz w:val="28"/>
        </w:rPr>
        <w:t>Безымянская О</w:t>
      </w:r>
      <w:r w:rsidRPr="00904122">
        <w:rPr>
          <w:rFonts w:ascii="Times New Roman" w:hAnsi="Times New Roman" w:cs="Times New Roman"/>
          <w:w w:val="0"/>
          <w:sz w:val="28"/>
        </w:rPr>
        <w:t xml:space="preserve">ОШ» </w:t>
      </w:r>
    </w:p>
    <w:p w:rsidR="00904122" w:rsidRDefault="00904122" w:rsidP="00904122">
      <w:pPr>
        <w:spacing w:after="0" w:line="360" w:lineRule="auto"/>
        <w:ind w:firstLine="709"/>
        <w:jc w:val="both"/>
        <w:rPr>
          <w:rFonts w:ascii="Times New Roman" w:hAnsi="Times New Roman" w:cs="Times New Roman"/>
          <w:w w:val="0"/>
          <w:sz w:val="28"/>
        </w:rPr>
      </w:pPr>
      <w:r>
        <w:rPr>
          <w:rFonts w:ascii="Times New Roman" w:hAnsi="Times New Roman" w:cs="Times New Roman"/>
          <w:w w:val="0"/>
          <w:sz w:val="28"/>
        </w:rPr>
        <w:t>7</w:t>
      </w:r>
      <w:r w:rsidRPr="00904122">
        <w:rPr>
          <w:rFonts w:ascii="Times New Roman" w:hAnsi="Times New Roman" w:cs="Times New Roman"/>
          <w:w w:val="0"/>
          <w:sz w:val="28"/>
        </w:rPr>
        <w:t xml:space="preserve">. Положение о плане воспитательной работы классного руководителя </w:t>
      </w:r>
      <w:r w:rsidRPr="00904122">
        <w:rPr>
          <w:rFonts w:ascii="Times New Roman" w:hAnsi="Times New Roman" w:cs="Times New Roman"/>
          <w:w w:val="0"/>
          <w:sz w:val="28"/>
        </w:rPr>
        <w:t>МБОУ «</w:t>
      </w:r>
      <w:r>
        <w:rPr>
          <w:rFonts w:ascii="Times New Roman" w:hAnsi="Times New Roman" w:cs="Times New Roman"/>
          <w:w w:val="0"/>
          <w:sz w:val="28"/>
        </w:rPr>
        <w:t>Безымянская О</w:t>
      </w:r>
      <w:r w:rsidRPr="00904122">
        <w:rPr>
          <w:rFonts w:ascii="Times New Roman" w:hAnsi="Times New Roman" w:cs="Times New Roman"/>
          <w:w w:val="0"/>
          <w:sz w:val="28"/>
        </w:rPr>
        <w:t xml:space="preserve">ОШ» </w:t>
      </w:r>
    </w:p>
    <w:p w:rsidR="00904122" w:rsidRDefault="00904122" w:rsidP="00904122">
      <w:pPr>
        <w:spacing w:after="0" w:line="360" w:lineRule="auto"/>
        <w:ind w:firstLine="709"/>
        <w:jc w:val="both"/>
        <w:rPr>
          <w:rFonts w:ascii="Times New Roman" w:hAnsi="Times New Roman" w:cs="Times New Roman"/>
          <w:w w:val="0"/>
          <w:sz w:val="28"/>
        </w:rPr>
      </w:pPr>
      <w:r>
        <w:rPr>
          <w:rFonts w:ascii="Times New Roman" w:hAnsi="Times New Roman" w:cs="Times New Roman"/>
          <w:w w:val="0"/>
          <w:sz w:val="28"/>
        </w:rPr>
        <w:t>8</w:t>
      </w:r>
      <w:r w:rsidRPr="00904122">
        <w:rPr>
          <w:rFonts w:ascii="Times New Roman" w:hAnsi="Times New Roman" w:cs="Times New Roman"/>
          <w:w w:val="0"/>
          <w:sz w:val="28"/>
        </w:rPr>
        <w:t xml:space="preserve">. Положение об ученическом самоуправлении </w:t>
      </w:r>
      <w:r w:rsidRPr="00904122">
        <w:rPr>
          <w:rFonts w:ascii="Times New Roman" w:hAnsi="Times New Roman" w:cs="Times New Roman"/>
          <w:w w:val="0"/>
          <w:sz w:val="28"/>
        </w:rPr>
        <w:t>МБОУ «</w:t>
      </w:r>
      <w:r>
        <w:rPr>
          <w:rFonts w:ascii="Times New Roman" w:hAnsi="Times New Roman" w:cs="Times New Roman"/>
          <w:w w:val="0"/>
          <w:sz w:val="28"/>
        </w:rPr>
        <w:t>Безымянская О</w:t>
      </w:r>
      <w:r w:rsidRPr="00904122">
        <w:rPr>
          <w:rFonts w:ascii="Times New Roman" w:hAnsi="Times New Roman" w:cs="Times New Roman"/>
          <w:w w:val="0"/>
          <w:sz w:val="28"/>
        </w:rPr>
        <w:t xml:space="preserve">ОШ» </w:t>
      </w:r>
    </w:p>
    <w:p w:rsidR="00904122" w:rsidRPr="00904122" w:rsidRDefault="00904122" w:rsidP="00904122">
      <w:pPr>
        <w:spacing w:after="0" w:line="360" w:lineRule="auto"/>
        <w:ind w:firstLine="709"/>
        <w:jc w:val="both"/>
        <w:rPr>
          <w:rFonts w:ascii="Times New Roman" w:hAnsi="Times New Roman" w:cs="Times New Roman"/>
          <w:w w:val="0"/>
          <w:sz w:val="28"/>
        </w:rPr>
      </w:pPr>
    </w:p>
    <w:p w:rsidR="00175BB7" w:rsidRPr="00175BB7" w:rsidRDefault="00175BB7" w:rsidP="00175BB7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i/>
          <w:iCs/>
          <w:color w:val="000000"/>
          <w:w w:val="0"/>
          <w:sz w:val="28"/>
          <w:szCs w:val="28"/>
          <w:lang w:val="ru-RU"/>
        </w:rPr>
      </w:pPr>
      <w:bookmarkStart w:id="43" w:name="_Toc98363160"/>
      <w:r w:rsidRPr="00175BB7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3.5. Требования к условиям, обеспечивающим достижение планируемых личностных результатов в работе с особыми категориями детей</w:t>
      </w:r>
      <w:bookmarkEnd w:id="42"/>
      <w:r w:rsidR="00904122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.</w:t>
      </w:r>
      <w:bookmarkEnd w:id="43"/>
    </w:p>
    <w:p w:rsidR="00904122" w:rsidRPr="00904122" w:rsidRDefault="00904122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9041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МБОУ «Безымянская О</w:t>
      </w:r>
      <w:r w:rsidRPr="0090412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ОШ» всего 9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1 обучающихся. Все учащиеся осваивают общую программу, однако всегда нужен особый подход к некоторым детям. 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</w:p>
    <w:p w:rsidR="00175BB7" w:rsidRPr="00175BB7" w:rsidRDefault="00175BB7" w:rsidP="00175BB7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44" w:name="_Hlk77507037"/>
      <w:bookmarkStart w:id="45" w:name="_Toc84518190"/>
      <w:bookmarkStart w:id="46" w:name="_Toc98363161"/>
      <w:r w:rsidRPr="00175BB7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3.6. Система поощрения социальной успешности и проявлений активной жизненной позиции обучающихся</w:t>
      </w:r>
      <w:bookmarkEnd w:id="45"/>
      <w:bookmarkEnd w:id="46"/>
    </w:p>
    <w:p w:rsidR="00175BB7" w:rsidRPr="00175BB7" w:rsidRDefault="00175BB7" w:rsidP="00175BB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175BB7" w:rsidRPr="00175BB7" w:rsidRDefault="00175BB7" w:rsidP="00175BB7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ного числа обучающихся);</w:t>
      </w:r>
    </w:p>
    <w:p w:rsidR="00175BB7" w:rsidRPr="00175BB7" w:rsidRDefault="00175BB7" w:rsidP="00175BB7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соответствия артефактов и процедур награждения укладу жизни шк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лы, качеству воспитывающей среды, специфической символике, выработа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ной и существующей в укладе школы;</w:t>
      </w:r>
    </w:p>
    <w:p w:rsidR="00175BB7" w:rsidRPr="00175BB7" w:rsidRDefault="00175BB7" w:rsidP="00175BB7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прозрачности правил поощрения (наличие положения о награжден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ях, неукоснительное следование порядку, зафиксированному в этом док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менте, соблюдение справедливости при выдвижении кандидатур);</w:t>
      </w:r>
    </w:p>
    <w:p w:rsidR="00175BB7" w:rsidRPr="00175BB7" w:rsidRDefault="00175BB7" w:rsidP="00175BB7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регулировании частоты награждений (недопущение избыточности в поощрениях –недостаточно длительные периоды ожидания, чрезмерно большие группы поощряемых и т.п.);</w:t>
      </w:r>
    </w:p>
    <w:p w:rsidR="00175BB7" w:rsidRPr="00175BB7" w:rsidRDefault="00175BB7" w:rsidP="00175BB7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сочетании индивидуального и коллективного поощрения (использов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ние и индивидуальных наград, и коллективных дает возможность стимул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ровать как индивидуальную, так и коллективную активность обучающихся, преодолевать межличностные противоречия между обучающимися, получи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шими награду и не получившими ее);</w:t>
      </w:r>
    </w:p>
    <w:p w:rsidR="00175BB7" w:rsidRPr="00175BB7" w:rsidRDefault="00175BB7" w:rsidP="00175BB7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привлечении к участию в системе поощрений на всех стадиях родит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ния), сторонние организации, их статусных представителей;</w:t>
      </w:r>
    </w:p>
    <w:p w:rsidR="00175BB7" w:rsidRPr="00175BB7" w:rsidRDefault="00175BB7" w:rsidP="00175BB7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175BB7" w:rsidRPr="00175BB7" w:rsidRDefault="00175BB7" w:rsidP="00175BB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175BB7" w:rsidRPr="00175BB7" w:rsidRDefault="00175BB7" w:rsidP="00175BB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Ведение портфолио – деятельность обучающих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Портфолио может включать артефакты призн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возможно ведение портфолио класса.</w:t>
      </w:r>
    </w:p>
    <w:p w:rsidR="00175BB7" w:rsidRPr="00175BB7" w:rsidRDefault="00175BB7" w:rsidP="00175BB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Рейтинг – размещение обучающихся или групп в последовательности, определяемой их успешностью, достижениями в чем-либо. </w:t>
      </w:r>
    </w:p>
    <w:p w:rsidR="00175BB7" w:rsidRPr="00175BB7" w:rsidRDefault="00175BB7" w:rsidP="00175BB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сматривает публичную презентацию благотворителей и их деятельности.</w:t>
      </w:r>
    </w:p>
    <w:p w:rsidR="00175BB7" w:rsidRPr="00175BB7" w:rsidRDefault="00175BB7" w:rsidP="00175BB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Использование рейтингов, их форма, публичность и др., а также привлечение благотворителей (в том числе из родительского сообщества), их статус, акции, деятельность должны соответствовать укладу школы, цели, задачам, традициям воспитания, согласовываться с предст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вителями родительского сообщества во избежание деструктивного возде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175B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ствия на воспитывающую среду, взаимоотношения в школе.</w:t>
      </w:r>
    </w:p>
    <w:p w:rsidR="00175BB7" w:rsidRPr="00175BB7" w:rsidRDefault="00175BB7" w:rsidP="00175BB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75BB7" w:rsidRPr="00175BB7" w:rsidRDefault="00175BB7" w:rsidP="00175BB7">
      <w:pPr>
        <w:pStyle w:val="1"/>
        <w:wordWrap/>
        <w:spacing w:before="0" w:line="360" w:lineRule="auto"/>
        <w:ind w:firstLine="709"/>
        <w:contextualSpacing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47" w:name="_Toc84518191"/>
      <w:bookmarkStart w:id="48" w:name="_Toc98363162"/>
      <w:r w:rsidRPr="00175BB7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3.7. Анализ воспитательного процесса и результатов воспитания</w:t>
      </w:r>
      <w:bookmarkEnd w:id="47"/>
      <w:bookmarkEnd w:id="48"/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Анализ воспитательного процесса и результатов воспитания осущест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в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ляется в соответствии с планируемыми результатами воспитания, личнос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т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и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алистов. 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Планирование анализа воспитательного процесса и результатов во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с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питания включается в календарный план воспитательной работы.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Основные принципы самоанализа воспитательной работы:</w:t>
      </w:r>
    </w:p>
    <w:p w:rsidR="00175BB7" w:rsidRPr="00175BB7" w:rsidRDefault="00175BB7" w:rsidP="00175BB7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lastRenderedPageBreak/>
        <w:t>взаимное уважение всех участников образовательных отношений</w:t>
      </w:r>
      <w:r w:rsidRPr="00175BB7">
        <w:rPr>
          <w:rFonts w:ascii="Times New Roman" w:hAnsi="Times New Roman" w:cs="Times New Roman"/>
          <w:bCs/>
          <w:strike/>
          <w:color w:val="000000"/>
          <w:w w:val="0"/>
          <w:sz w:val="28"/>
          <w:szCs w:val="28"/>
        </w:rPr>
        <w:t>;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 </w:t>
      </w:r>
    </w:p>
    <w:p w:rsidR="00175BB7" w:rsidRPr="00175BB7" w:rsidRDefault="00175BB7" w:rsidP="00175BB7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приоритет анализа сущностных сторон воспитания. Ориентирует на изучение, прежде всего, не количественных, а качественных показателей, т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а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:rsidR="00175BB7" w:rsidRPr="00175BB7" w:rsidRDefault="00175BB7" w:rsidP="00175BB7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е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ятельности педагогических работников (знания и сохранения в работе цели и задач воспитания, умелого планирования воспитательной работы, адекватн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о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го подбора видов, форм и содержания совместной деятельности с обучающ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и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мися, коллегами, социальными партнерами);</w:t>
      </w:r>
    </w:p>
    <w:p w:rsidR="00175BB7" w:rsidRPr="00175BB7" w:rsidRDefault="00175BB7" w:rsidP="00175BB7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распределенная ответственность за результаты личностного развития обучающихся. Ориентирует на понимание того, что личностное развитие обучающихся – это результат как организованного социального воспитания (в котором школа участвует наряду с другими социальными инстит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у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тами), так и их стихийной социализации и саморазвития.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Основные направления анализа воспитательного процесса 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1. Результаты воспитания, социализации и саморазвития обучающихся. 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Критерием, на основе которого осуществляется данный анализ, являе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т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ся динамика личностного развития обучающихся в каждом классе. 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Анализ проводится классными руководителями вместе с заместит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е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лем директора по воспитательной работе (советника директора по воспитательной работе при наличии) с последующим обсуждением результатов на методическом объединении классных руководителей или педагогическом совете. Способом получения информ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а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ции о результатах воспитания, социализации и саморазвития обучающихся является педагогическое наблюдение. Внимание педагогических работников сосредотачивается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lastRenderedPageBreak/>
        <w:t>решить не удалось и п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о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чему; какие новые проблемы, трудности появились, над чем предстоит работать педагогическому коллективу.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2. Состояние организуемой совместной деятельности обучающихся и взрослых.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Критерием, на основе которого осуществляется данный анализ, являе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т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ся наличие в школе интересной, событийно насыщенной и личностно разв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и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вающей совместной деятельности обучающихся и взрослых. 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Анализ проводится заместителем директора по воспитательной работе (совместно с советником директора по воспитательной работе при наличии), классными руководителями с привлечением актива родителей (законных представителей) обучающихся, актива 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и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сосредотачивается на вопросах, связанных с кач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е</w:t>
      </w:r>
      <w:r w:rsidR="00904122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ством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: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проводимых общешкольных основных дел, мероприятий;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деятельности классных руководителей и их классов;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реализации воспитательного потенциала урочной деятельности;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организуемой внеурочной деятельности обучающихся;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внешкольных мероприятий; 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создания и поддержки воспитывающей предметно-пространственной среды;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взаимодействия с родительским сообществом;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внешкольных мероприятий; 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деятельности ученического самоуправления;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деятельности по профилактике и безопасности;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реализации потенциала социального партнерства;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lastRenderedPageBreak/>
        <w:t>деятельности по профориентации обучающихся;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действующих в школе детских общественных объединений;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работы школьных медиа;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работы школьного музея (музеев);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добровольческой деятельности обучающихся;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работы школьных спортивных клубов;</w:t>
      </w:r>
    </w:p>
    <w:p w:rsidR="00175BB7" w:rsidRPr="00175BB7" w:rsidRDefault="00175BB7" w:rsidP="00175BB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работы школьного театра (театров).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Итогом самоанализа является перечень выявленных проблем, над р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е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 xml:space="preserve">шением которых предстоит работать педагогическому коллективу. </w:t>
      </w:r>
    </w:p>
    <w:p w:rsidR="00175BB7" w:rsidRPr="00175BB7" w:rsidRDefault="00175BB7" w:rsidP="00175BB7">
      <w:pPr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</w:pP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Итоги самоанализа оформляются в виде отчета, составляемого зам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е</w:t>
      </w:r>
      <w:r w:rsidRPr="00175BB7">
        <w:rPr>
          <w:rFonts w:ascii="Times New Roman" w:hAnsi="Times New Roman" w:cs="Times New Roman"/>
          <w:bCs/>
          <w:color w:val="000000"/>
          <w:w w:val="0"/>
          <w:sz w:val="28"/>
          <w:szCs w:val="28"/>
        </w:rPr>
        <w:t>стителем директора по воспитательной работе (совместно с советником директора по воспитательной работа при наличии) в конце учебного года, рассматриваются и утверждаются педагогическим советом или иным коллегиальным органом управления в школе.</w:t>
      </w:r>
      <w:bookmarkEnd w:id="44"/>
    </w:p>
    <w:sectPr w:rsidR="00175BB7" w:rsidRPr="0017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B2" w:rsidRDefault="00B61DB2" w:rsidP="004B5BA6">
      <w:pPr>
        <w:spacing w:after="0" w:line="240" w:lineRule="auto"/>
      </w:pPr>
      <w:r>
        <w:separator/>
      </w:r>
    </w:p>
  </w:endnote>
  <w:endnote w:type="continuationSeparator" w:id="0">
    <w:p w:rsidR="00B61DB2" w:rsidRDefault="00B61DB2" w:rsidP="004B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B2" w:rsidRDefault="00B61DB2" w:rsidP="004B5BA6">
      <w:pPr>
        <w:spacing w:after="0" w:line="240" w:lineRule="auto"/>
      </w:pPr>
      <w:r>
        <w:separator/>
      </w:r>
    </w:p>
  </w:footnote>
  <w:footnote w:type="continuationSeparator" w:id="0">
    <w:p w:rsidR="00B61DB2" w:rsidRDefault="00B61DB2" w:rsidP="004B5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30E63"/>
    <w:multiLevelType w:val="hybridMultilevel"/>
    <w:tmpl w:val="19C26FB4"/>
    <w:lvl w:ilvl="0" w:tplc="B9FA625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8565B"/>
    <w:multiLevelType w:val="hybridMultilevel"/>
    <w:tmpl w:val="6100C91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AE2881"/>
    <w:multiLevelType w:val="hybridMultilevel"/>
    <w:tmpl w:val="ECBC9CC4"/>
    <w:lvl w:ilvl="0" w:tplc="61320E6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A2038B"/>
    <w:multiLevelType w:val="hybridMultilevel"/>
    <w:tmpl w:val="427AAD3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9B15CD3"/>
    <w:multiLevelType w:val="hybridMultilevel"/>
    <w:tmpl w:val="1AC6782C"/>
    <w:lvl w:ilvl="0" w:tplc="4128161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026871"/>
    <w:multiLevelType w:val="hybridMultilevel"/>
    <w:tmpl w:val="1CBA560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153321"/>
    <w:multiLevelType w:val="hybridMultilevel"/>
    <w:tmpl w:val="7CA8ACB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DCF3FAE"/>
    <w:multiLevelType w:val="hybridMultilevel"/>
    <w:tmpl w:val="8334E6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1">
    <w:nsid w:val="23C7498D"/>
    <w:multiLevelType w:val="hybridMultilevel"/>
    <w:tmpl w:val="BD00442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EB631E"/>
    <w:multiLevelType w:val="hybridMultilevel"/>
    <w:tmpl w:val="FC2CE3D4"/>
    <w:lvl w:ilvl="0" w:tplc="272E7D8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B37FAE"/>
    <w:multiLevelType w:val="hybridMultilevel"/>
    <w:tmpl w:val="F9668B22"/>
    <w:lvl w:ilvl="0" w:tplc="B9FA625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EB0DCD"/>
    <w:multiLevelType w:val="hybridMultilevel"/>
    <w:tmpl w:val="409C067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5F4B66"/>
    <w:multiLevelType w:val="hybridMultilevel"/>
    <w:tmpl w:val="9A727A38"/>
    <w:lvl w:ilvl="0" w:tplc="752A2E5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C907C85"/>
    <w:multiLevelType w:val="hybridMultilevel"/>
    <w:tmpl w:val="9CBC815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DD6447C"/>
    <w:multiLevelType w:val="hybridMultilevel"/>
    <w:tmpl w:val="354868A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8AF7FEF"/>
    <w:multiLevelType w:val="hybridMultilevel"/>
    <w:tmpl w:val="A8A8CAFA"/>
    <w:lvl w:ilvl="0" w:tplc="65B65E1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CC3F7B"/>
    <w:multiLevelType w:val="hybridMultilevel"/>
    <w:tmpl w:val="1472BE6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A39742D"/>
    <w:multiLevelType w:val="hybridMultilevel"/>
    <w:tmpl w:val="3B2ECAE6"/>
    <w:lvl w:ilvl="0" w:tplc="06AAE5E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C357DD"/>
    <w:multiLevelType w:val="hybridMultilevel"/>
    <w:tmpl w:val="6D0CE798"/>
    <w:lvl w:ilvl="0" w:tplc="C6F8C58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821762"/>
    <w:multiLevelType w:val="hybridMultilevel"/>
    <w:tmpl w:val="5BB0FE22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CA7B99"/>
    <w:multiLevelType w:val="hybridMultilevel"/>
    <w:tmpl w:val="E6F02E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81D5556"/>
    <w:multiLevelType w:val="hybridMultilevel"/>
    <w:tmpl w:val="FA44BD7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ED1C55"/>
    <w:multiLevelType w:val="hybridMultilevel"/>
    <w:tmpl w:val="78BE9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5"/>
  </w:num>
  <w:num w:numId="4">
    <w:abstractNumId w:val="23"/>
  </w:num>
  <w:num w:numId="5">
    <w:abstractNumId w:val="27"/>
  </w:num>
  <w:num w:numId="6">
    <w:abstractNumId w:val="18"/>
  </w:num>
  <w:num w:numId="7">
    <w:abstractNumId w:val="15"/>
  </w:num>
  <w:num w:numId="8">
    <w:abstractNumId w:val="6"/>
  </w:num>
  <w:num w:numId="9">
    <w:abstractNumId w:val="20"/>
  </w:num>
  <w:num w:numId="10">
    <w:abstractNumId w:val="13"/>
  </w:num>
  <w:num w:numId="11">
    <w:abstractNumId w:val="1"/>
  </w:num>
  <w:num w:numId="12">
    <w:abstractNumId w:val="21"/>
  </w:num>
  <w:num w:numId="13">
    <w:abstractNumId w:val="12"/>
  </w:num>
  <w:num w:numId="14">
    <w:abstractNumId w:val="3"/>
  </w:num>
  <w:num w:numId="15">
    <w:abstractNumId w:val="11"/>
  </w:num>
  <w:num w:numId="16">
    <w:abstractNumId w:val="4"/>
  </w:num>
  <w:num w:numId="17">
    <w:abstractNumId w:val="22"/>
  </w:num>
  <w:num w:numId="18">
    <w:abstractNumId w:val="26"/>
  </w:num>
  <w:num w:numId="19">
    <w:abstractNumId w:val="2"/>
  </w:num>
  <w:num w:numId="20">
    <w:abstractNumId w:val="14"/>
  </w:num>
  <w:num w:numId="21">
    <w:abstractNumId w:val="25"/>
  </w:num>
  <w:num w:numId="22">
    <w:abstractNumId w:val="16"/>
  </w:num>
  <w:num w:numId="23">
    <w:abstractNumId w:val="7"/>
  </w:num>
  <w:num w:numId="24">
    <w:abstractNumId w:val="9"/>
  </w:num>
  <w:num w:numId="25">
    <w:abstractNumId w:val="17"/>
  </w:num>
  <w:num w:numId="26">
    <w:abstractNumId w:val="19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58"/>
    <w:rsid w:val="0003323E"/>
    <w:rsid w:val="00055CC3"/>
    <w:rsid w:val="00086713"/>
    <w:rsid w:val="000B5A8F"/>
    <w:rsid w:val="000D4EE6"/>
    <w:rsid w:val="000E3C47"/>
    <w:rsid w:val="0011254A"/>
    <w:rsid w:val="00175BB7"/>
    <w:rsid w:val="001B00D1"/>
    <w:rsid w:val="001F7512"/>
    <w:rsid w:val="00253241"/>
    <w:rsid w:val="002A27FC"/>
    <w:rsid w:val="002B08F3"/>
    <w:rsid w:val="002D79F1"/>
    <w:rsid w:val="00365883"/>
    <w:rsid w:val="003765AC"/>
    <w:rsid w:val="00457C40"/>
    <w:rsid w:val="00472F9B"/>
    <w:rsid w:val="004A175B"/>
    <w:rsid w:val="004A29C4"/>
    <w:rsid w:val="004B5BA6"/>
    <w:rsid w:val="004E6A0B"/>
    <w:rsid w:val="00514FC2"/>
    <w:rsid w:val="005816F5"/>
    <w:rsid w:val="005855DD"/>
    <w:rsid w:val="005B5E19"/>
    <w:rsid w:val="005F4947"/>
    <w:rsid w:val="007000A2"/>
    <w:rsid w:val="00714E16"/>
    <w:rsid w:val="007D5D87"/>
    <w:rsid w:val="008628EE"/>
    <w:rsid w:val="00894331"/>
    <w:rsid w:val="00904122"/>
    <w:rsid w:val="0096194F"/>
    <w:rsid w:val="009D4E8F"/>
    <w:rsid w:val="009D7D54"/>
    <w:rsid w:val="009E6390"/>
    <w:rsid w:val="00A1420E"/>
    <w:rsid w:val="00AB213A"/>
    <w:rsid w:val="00AF7DAA"/>
    <w:rsid w:val="00B61DB2"/>
    <w:rsid w:val="00C05159"/>
    <w:rsid w:val="00C35034"/>
    <w:rsid w:val="00C56E03"/>
    <w:rsid w:val="00C73F48"/>
    <w:rsid w:val="00CE148E"/>
    <w:rsid w:val="00D316E7"/>
    <w:rsid w:val="00D4314D"/>
    <w:rsid w:val="00D77D55"/>
    <w:rsid w:val="00D838AE"/>
    <w:rsid w:val="00E61657"/>
    <w:rsid w:val="00F46158"/>
    <w:rsid w:val="00F52D96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C7F7B-C619-4695-A8B3-28C4B795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94F"/>
  </w:style>
  <w:style w:type="paragraph" w:styleId="1">
    <w:name w:val="heading 1"/>
    <w:basedOn w:val="a"/>
    <w:next w:val="a"/>
    <w:link w:val="10"/>
    <w:uiPriority w:val="9"/>
    <w:qFormat/>
    <w:rsid w:val="004B5BA6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94F"/>
    <w:pPr>
      <w:ind w:left="720"/>
      <w:contextualSpacing/>
    </w:pPr>
  </w:style>
  <w:style w:type="character" w:customStyle="1" w:styleId="11">
    <w:name w:val="Название объекта1"/>
    <w:basedOn w:val="a0"/>
    <w:rsid w:val="002D79F1"/>
  </w:style>
  <w:style w:type="character" w:styleId="a4">
    <w:name w:val="Hyperlink"/>
    <w:basedOn w:val="a0"/>
    <w:uiPriority w:val="99"/>
    <w:unhideWhenUsed/>
    <w:rsid w:val="002D79F1"/>
    <w:rPr>
      <w:color w:val="0000FF"/>
      <w:u w:val="single"/>
    </w:rPr>
  </w:style>
  <w:style w:type="table" w:styleId="a5">
    <w:name w:val="Table Grid"/>
    <w:basedOn w:val="a1"/>
    <w:uiPriority w:val="39"/>
    <w:rsid w:val="00F52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B5BA6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paragraph" w:styleId="a6">
    <w:name w:val="footnote text"/>
    <w:basedOn w:val="a"/>
    <w:link w:val="a7"/>
    <w:uiPriority w:val="99"/>
    <w:rsid w:val="004B5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uiPriority w:val="99"/>
    <w:rsid w:val="004B5BA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footnote reference"/>
    <w:uiPriority w:val="99"/>
    <w:rsid w:val="004B5BA6"/>
    <w:rPr>
      <w:rFonts w:cs="Times New Roman"/>
      <w:vertAlign w:val="superscript"/>
    </w:rPr>
  </w:style>
  <w:style w:type="character" w:styleId="a9">
    <w:name w:val="annotation reference"/>
    <w:uiPriority w:val="99"/>
    <w:semiHidden/>
    <w:unhideWhenUsed/>
    <w:rsid w:val="004B5BA6"/>
    <w:rPr>
      <w:rFonts w:cs="Times New Roman"/>
      <w:sz w:val="16"/>
    </w:rPr>
  </w:style>
  <w:style w:type="paragraph" w:styleId="aa">
    <w:name w:val="TOC Heading"/>
    <w:basedOn w:val="1"/>
    <w:next w:val="a"/>
    <w:uiPriority w:val="39"/>
    <w:unhideWhenUsed/>
    <w:qFormat/>
    <w:rsid w:val="00D838AE"/>
    <w:pPr>
      <w:widowControl/>
      <w:wordWrap/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A1420E"/>
    <w:pPr>
      <w:tabs>
        <w:tab w:val="right" w:leader="dot" w:pos="9345"/>
      </w:tabs>
      <w:spacing w:after="0"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proektoria.onli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ektoria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8041A-3E20-4721-9FAD-6FC7A240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43</Pages>
  <Words>11667</Words>
  <Characters>66503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8</cp:revision>
  <dcterms:created xsi:type="dcterms:W3CDTF">2021-02-24T03:03:00Z</dcterms:created>
  <dcterms:modified xsi:type="dcterms:W3CDTF">2022-03-16T15:47:00Z</dcterms:modified>
</cp:coreProperties>
</file>