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04" w:rsidRDefault="00204F77">
      <w:pPr>
        <w:pStyle w:val="20"/>
        <w:shd w:val="clear" w:color="auto" w:fill="auto"/>
        <w:spacing w:after="0"/>
      </w:pPr>
      <w:r>
        <w:t>ВСЕРОССИЙСКАЯ ОЛ</w:t>
      </w:r>
      <w:r w:rsidR="004614C4">
        <w:t>ИМПИАДА ШКОЛЬНИКОВ</w:t>
      </w:r>
      <w:r w:rsidR="004614C4">
        <w:br/>
        <w:t>ПО ХИМИИ 2018-2019</w:t>
      </w:r>
      <w:r>
        <w:t xml:space="preserve"> уч. г.</w:t>
      </w:r>
    </w:p>
    <w:p w:rsidR="00B17C04" w:rsidRDefault="00204F77">
      <w:pPr>
        <w:pStyle w:val="20"/>
        <w:shd w:val="clear" w:color="auto" w:fill="auto"/>
        <w:spacing w:after="253" w:line="446" w:lineRule="exact"/>
      </w:pPr>
      <w:r>
        <w:t>ШКОЛЬНЫЙ ЭТАП</w:t>
      </w:r>
      <w:r>
        <w:br/>
        <w:t>10 класс</w:t>
      </w:r>
    </w:p>
    <w:p w:rsidR="00B17C04" w:rsidRDefault="00204F77">
      <w:pPr>
        <w:pStyle w:val="30"/>
        <w:shd w:val="clear" w:color="auto" w:fill="auto"/>
        <w:spacing w:before="0" w:after="294" w:line="280" w:lineRule="exact"/>
      </w:pPr>
      <w:r>
        <w:t>Уважаемый участник!</w:t>
      </w:r>
    </w:p>
    <w:p w:rsidR="00B17C04" w:rsidRDefault="00204F77">
      <w:pPr>
        <w:pStyle w:val="20"/>
        <w:shd w:val="clear" w:color="auto" w:fill="auto"/>
        <w:spacing w:after="0" w:line="322" w:lineRule="exact"/>
        <w:ind w:firstLine="740"/>
        <w:jc w:val="both"/>
      </w:pPr>
      <w:r>
        <w:t>При выполнении заданий Вам предстоит выполнить определённую работу, которую лучше организовывать следующим образом:</w:t>
      </w:r>
    </w:p>
    <w:p w:rsidR="00B17C04" w:rsidRDefault="00204F77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322" w:lineRule="exact"/>
        <w:ind w:firstLine="740"/>
        <w:jc w:val="both"/>
      </w:pPr>
      <w:r>
        <w:t>внимательно прочитайте задание;</w:t>
      </w:r>
    </w:p>
    <w:p w:rsidR="00B17C04" w:rsidRDefault="00204F77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322" w:lineRule="exact"/>
        <w:ind w:firstLine="740"/>
        <w:jc w:val="both"/>
      </w:pPr>
      <w:r>
        <w:t>если Вы отвечаете на теоретический вопрос или решаете ситуационную задачу, обдумайте и сформулируйте конкретный ответ (ответ должен быть кратким, его содержание впишите в отведённое поле, запись ведите чётко и разборчиво).</w:t>
      </w:r>
    </w:p>
    <w:p w:rsidR="00B17C04" w:rsidRDefault="00204F77">
      <w:pPr>
        <w:pStyle w:val="20"/>
        <w:shd w:val="clear" w:color="auto" w:fill="auto"/>
        <w:spacing w:after="0" w:line="322" w:lineRule="exact"/>
        <w:ind w:firstLine="740"/>
        <w:jc w:val="both"/>
      </w:pPr>
      <w:r>
        <w:t>За каждый правильный ответ Вы мож</w:t>
      </w:r>
      <w:r>
        <w:t>ете получить определённое членами жюри количество баллов, но не выше указанной максимальной оценки. В итоговую оценку из шести задач засчитываются пять решений, за которые Вы набрали наибольшие баллы, то есть одна из задач с наименьшим баллом не учитываетс</w:t>
      </w:r>
      <w:r>
        <w:t>я.</w:t>
      </w:r>
    </w:p>
    <w:p w:rsidR="00B17C04" w:rsidRDefault="00204F77">
      <w:pPr>
        <w:pStyle w:val="20"/>
        <w:shd w:val="clear" w:color="auto" w:fill="auto"/>
        <w:spacing w:after="0" w:line="322" w:lineRule="exact"/>
        <w:ind w:firstLine="740"/>
        <w:jc w:val="both"/>
      </w:pPr>
      <w:r>
        <w:t>При выполнении заданий Вы можете пользоваться калькулятором, периодической таблицей и таблицей растворимости.</w:t>
      </w:r>
    </w:p>
    <w:p w:rsidR="00B17C04" w:rsidRDefault="00204F77">
      <w:pPr>
        <w:pStyle w:val="20"/>
        <w:shd w:val="clear" w:color="auto" w:fill="auto"/>
        <w:spacing w:after="333" w:line="322" w:lineRule="exact"/>
        <w:ind w:firstLine="740"/>
        <w:jc w:val="both"/>
      </w:pPr>
      <w:r>
        <w:t>Задания считаются выполненными, если Вы вовремя сдали их ответственному по аудитории.</w:t>
      </w:r>
    </w:p>
    <w:p w:rsidR="00B17C04" w:rsidRDefault="00204F77">
      <w:pPr>
        <w:pStyle w:val="30"/>
        <w:shd w:val="clear" w:color="auto" w:fill="auto"/>
        <w:spacing w:before="0" w:after="0" w:line="280" w:lineRule="exact"/>
        <w:sectPr w:rsidR="00B17C04">
          <w:headerReference w:type="default" r:id="rId8"/>
          <w:footerReference w:type="default" r:id="rId9"/>
          <w:footerReference w:type="first" r:id="rId10"/>
          <w:footnotePr>
            <w:numFmt w:val="upperRoman"/>
            <w:numRestart w:val="eachPage"/>
          </w:footnotePr>
          <w:pgSz w:w="11900" w:h="16840"/>
          <w:pgMar w:top="1104" w:right="812" w:bottom="1104" w:left="1676" w:header="0" w:footer="3" w:gutter="0"/>
          <w:cols w:space="720"/>
          <w:noEndnote/>
          <w:titlePg/>
          <w:docGrid w:linePitch="360"/>
        </w:sectPr>
      </w:pPr>
      <w:r>
        <w:t>Желаем успе</w:t>
      </w:r>
      <w:bookmarkStart w:id="0" w:name="_GoBack"/>
      <w:bookmarkEnd w:id="0"/>
      <w:r>
        <w:t>ха!</w:t>
      </w:r>
    </w:p>
    <w:p w:rsidR="00B17C04" w:rsidRDefault="00204F77">
      <w:pPr>
        <w:pStyle w:val="10"/>
        <w:keepNext/>
        <w:keepLines/>
        <w:shd w:val="clear" w:color="auto" w:fill="auto"/>
        <w:spacing w:after="33" w:line="280" w:lineRule="exact"/>
      </w:pPr>
      <w:bookmarkStart w:id="1" w:name="bookmark0"/>
      <w:r>
        <w:rPr>
          <w:rStyle w:val="11"/>
          <w:b/>
          <w:bCs/>
        </w:rPr>
        <w:lastRenderedPageBreak/>
        <w:t>Теоретический тур</w:t>
      </w:r>
      <w:bookmarkEnd w:id="1"/>
    </w:p>
    <w:p w:rsidR="00B17C04" w:rsidRDefault="00204F77">
      <w:pPr>
        <w:pStyle w:val="40"/>
        <w:shd w:val="clear" w:color="auto" w:fill="auto"/>
        <w:spacing w:before="0" w:after="2" w:line="280" w:lineRule="exact"/>
        <w:ind w:left="220"/>
      </w:pPr>
      <w:r>
        <w:t xml:space="preserve">Задача 1. Получение и свойства </w:t>
      </w:r>
      <w:r>
        <w:t>бесцветного газа</w:t>
      </w:r>
    </w:p>
    <w:p w:rsidR="00B17C04" w:rsidRDefault="00204F77">
      <w:pPr>
        <w:pStyle w:val="20"/>
        <w:shd w:val="clear" w:color="auto" w:fill="auto"/>
        <w:spacing w:after="0" w:line="322" w:lineRule="exact"/>
        <w:ind w:left="220" w:right="200"/>
        <w:jc w:val="both"/>
      </w:pPr>
      <w:r>
        <w:t xml:space="preserve">В колбу Вюрца (на рисунке обозначена цифрой 1) поместили сульфит натрия. Из капельной воронки (2) к сульфиту натрия прилили концентрированную серную кислоту и нагрели реакционную смесь. При этом выделялся бесцветный газ, который последовательно пропускали </w:t>
      </w:r>
      <w:r>
        <w:t xml:space="preserve">через растворы в промывных склянках </w:t>
      </w:r>
      <w:r>
        <w:rPr>
          <w:lang w:val="en-US" w:eastAsia="en-US" w:bidi="en-US"/>
        </w:rPr>
        <w:t>I</w:t>
      </w:r>
      <w:r w:rsidRPr="004614C4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Pr="004614C4">
        <w:rPr>
          <w:lang w:eastAsia="en-US" w:bidi="en-US"/>
        </w:rPr>
        <w:t>.</w:t>
      </w:r>
    </w:p>
    <w:p w:rsidR="00B17C04" w:rsidRDefault="004614C4">
      <w:pPr>
        <w:framePr w:h="528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3600" cy="3352800"/>
            <wp:effectExtent l="0" t="0" r="0" b="0"/>
            <wp:docPr id="4" name="Рисунок 1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C04" w:rsidRDefault="00B17C04">
      <w:pPr>
        <w:rPr>
          <w:sz w:val="2"/>
          <w:szCs w:val="2"/>
        </w:rPr>
      </w:pPr>
    </w:p>
    <w:p w:rsidR="00B17C04" w:rsidRDefault="00204F77">
      <w:pPr>
        <w:pStyle w:val="aa"/>
        <w:framePr w:w="9761" w:wrap="notBeside" w:vAnchor="text" w:hAnchor="text" w:xAlign="center" w:y="1"/>
        <w:shd w:val="clear" w:color="auto" w:fill="auto"/>
        <w:spacing w:line="260" w:lineRule="exact"/>
      </w:pPr>
      <w:r>
        <w:t>представлены в таблице.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2"/>
        <w:gridCol w:w="3800"/>
        <w:gridCol w:w="4659"/>
      </w:tblGrid>
      <w:tr w:rsidR="00B17C0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120" w:line="280" w:lineRule="exact"/>
              <w:ind w:left="260"/>
              <w:jc w:val="left"/>
            </w:pPr>
            <w:r>
              <w:rPr>
                <w:rStyle w:val="214pt"/>
              </w:rPr>
              <w:t>Номер</w:t>
            </w:r>
          </w:p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before="120" w:after="0" w:line="280" w:lineRule="exact"/>
              <w:jc w:val="left"/>
            </w:pPr>
            <w:r>
              <w:rPr>
                <w:rStyle w:val="214pt"/>
              </w:rPr>
              <w:t>склянки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4pt"/>
              </w:rPr>
              <w:t>Состав промывной жидкости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4pt"/>
              </w:rPr>
              <w:t>Наблюдаемые изменения</w:t>
            </w:r>
          </w:p>
        </w:tc>
      </w:tr>
      <w:tr w:rsidR="00B17C04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I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раствор лакмуса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319" w:lineRule="exact"/>
            </w:pPr>
            <w:r>
              <w:rPr>
                <w:rStyle w:val="21"/>
              </w:rPr>
              <w:t>фиолетовая окраска раствора изменилась на красную</w:t>
            </w:r>
          </w:p>
        </w:tc>
      </w:tr>
      <w:tr w:rsidR="00B17C0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II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бромная вода (водный раствор брома)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красно-бурая окраска исчезла, раствор полностью обесцветился</w:t>
            </w:r>
          </w:p>
        </w:tc>
      </w:tr>
      <w:tr w:rsidR="00B17C0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III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324" w:lineRule="exact"/>
            </w:pPr>
            <w:r>
              <w:rPr>
                <w:rStyle w:val="21"/>
              </w:rPr>
              <w:t>сероводородная вода (водный раствор сероводорода)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 xml:space="preserve">раствор помутнел, затем выпал </w:t>
            </w:r>
            <w:r>
              <w:rPr>
                <w:rStyle w:val="21"/>
              </w:rPr>
              <w:t>осадок жёлтого цвета</w:t>
            </w:r>
          </w:p>
        </w:tc>
      </w:tr>
      <w:tr w:rsidR="00B17C04">
        <w:tblPrEx>
          <w:tblCellMar>
            <w:top w:w="0" w:type="dxa"/>
            <w:bottom w:w="0" w:type="dxa"/>
          </w:tblCellMar>
        </w:tblPrEx>
        <w:trPr>
          <w:trHeight w:hRule="exact" w:val="987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IV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"/>
              </w:rPr>
              <w:t>суспензия</w:t>
            </w:r>
            <w:r>
              <w:rPr>
                <w:rStyle w:val="21"/>
                <w:vertAlign w:val="superscript"/>
              </w:rPr>
              <w:footnoteReference w:id="1"/>
            </w:r>
            <w:r>
              <w:rPr>
                <w:rStyle w:val="21"/>
              </w:rPr>
              <w:t xml:space="preserve"> оксида марганца(^)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7C04" w:rsidRDefault="00204F77">
            <w:pPr>
              <w:pStyle w:val="20"/>
              <w:framePr w:w="9761" w:wrap="notBeside" w:vAnchor="text" w:hAnchor="text" w:xAlign="center" w:y="1"/>
              <w:shd w:val="clear" w:color="auto" w:fill="auto"/>
              <w:spacing w:after="0" w:line="319" w:lineRule="exact"/>
            </w:pPr>
            <w:r>
              <w:rPr>
                <w:rStyle w:val="21"/>
              </w:rPr>
              <w:t>частички оксида марганца исчезли, раствор стал бесцветным и полностью прозрачным</w:t>
            </w:r>
          </w:p>
        </w:tc>
      </w:tr>
    </w:tbl>
    <w:p w:rsidR="00B17C04" w:rsidRDefault="00B17C04">
      <w:pPr>
        <w:framePr w:w="9761" w:wrap="notBeside" w:vAnchor="text" w:hAnchor="text" w:xAlign="center" w:y="1"/>
        <w:rPr>
          <w:sz w:val="2"/>
          <w:szCs w:val="2"/>
        </w:rPr>
      </w:pPr>
    </w:p>
    <w:p w:rsidR="00B17C04" w:rsidRDefault="00B17C04">
      <w:pPr>
        <w:rPr>
          <w:sz w:val="2"/>
          <w:szCs w:val="2"/>
        </w:rPr>
      </w:pPr>
    </w:p>
    <w:p w:rsidR="00B17C04" w:rsidRDefault="00204F77">
      <w:pPr>
        <w:pStyle w:val="20"/>
        <w:shd w:val="clear" w:color="auto" w:fill="auto"/>
        <w:spacing w:before="61" w:after="0" w:line="322" w:lineRule="exact"/>
        <w:ind w:left="220" w:right="200"/>
        <w:jc w:val="both"/>
      </w:pPr>
      <w:r>
        <w:t>А. Какой газ получали в колбе Вюрца? Приведите соответствующее уравнение реакции.</w:t>
      </w:r>
    </w:p>
    <w:p w:rsidR="00B17C04" w:rsidRDefault="00204F77">
      <w:pPr>
        <w:pStyle w:val="20"/>
        <w:shd w:val="clear" w:color="auto" w:fill="auto"/>
        <w:spacing w:after="0" w:line="324" w:lineRule="exact"/>
        <w:ind w:left="220" w:right="200"/>
        <w:jc w:val="both"/>
      </w:pPr>
      <w:r>
        <w:t xml:space="preserve">Б. Объясните наблюдаемые изменения в склянках </w:t>
      </w:r>
      <w:r>
        <w:rPr>
          <w:lang w:val="en-US" w:eastAsia="en-US" w:bidi="en-US"/>
        </w:rPr>
        <w:t>I</w:t>
      </w:r>
      <w:r w:rsidRPr="004614C4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Pr="004614C4">
        <w:rPr>
          <w:lang w:eastAsia="en-US" w:bidi="en-US"/>
        </w:rPr>
        <w:t xml:space="preserve">. </w:t>
      </w:r>
      <w:r>
        <w:t>Ответ проиллюстри</w:t>
      </w:r>
      <w:r>
        <w:softHyphen/>
        <w:t>руйте уравнениями реакций.</w:t>
      </w:r>
    </w:p>
    <w:p w:rsidR="00B17C04" w:rsidRDefault="00204F77">
      <w:pPr>
        <w:pStyle w:val="10"/>
        <w:keepNext/>
        <w:keepLines/>
        <w:shd w:val="clear" w:color="auto" w:fill="auto"/>
        <w:spacing w:after="0" w:line="317" w:lineRule="exact"/>
        <w:ind w:left="220"/>
        <w:jc w:val="both"/>
      </w:pPr>
      <w:bookmarkStart w:id="2" w:name="bookmark1"/>
      <w:r>
        <w:t>Задача 2. Опыт по аналогии</w:t>
      </w:r>
      <w:bookmarkEnd w:id="2"/>
    </w:p>
    <w:p w:rsidR="00B17C04" w:rsidRDefault="00204F77">
      <w:pPr>
        <w:pStyle w:val="20"/>
        <w:shd w:val="clear" w:color="auto" w:fill="auto"/>
        <w:spacing w:after="0" w:line="317" w:lineRule="exact"/>
        <w:ind w:left="220" w:right="200"/>
        <w:jc w:val="both"/>
      </w:pPr>
      <w:r>
        <w:t xml:space="preserve">Юный химик решил повторить демонстрационный опыт получения метана. Но соли с формулой </w:t>
      </w:r>
      <w:r>
        <w:rPr>
          <w:lang w:val="en-US" w:eastAsia="en-US" w:bidi="en-US"/>
        </w:rPr>
        <w:t>CH</w:t>
      </w:r>
      <w:r w:rsidRPr="004614C4">
        <w:rPr>
          <w:vertAlign w:val="subscript"/>
          <w:lang w:eastAsia="en-US" w:bidi="en-US"/>
        </w:rPr>
        <w:t>3</w:t>
      </w:r>
      <w:r>
        <w:rPr>
          <w:lang w:val="en-US" w:eastAsia="en-US" w:bidi="en-US"/>
        </w:rPr>
        <w:t>COONa</w:t>
      </w:r>
      <w:r w:rsidRPr="004614C4">
        <w:rPr>
          <w:lang w:eastAsia="en-US" w:bidi="en-US"/>
        </w:rPr>
        <w:t xml:space="preserve"> </w:t>
      </w:r>
      <w:r>
        <w:t>он не нашёл и решил воспользоваться с</w:t>
      </w:r>
      <w:r>
        <w:t xml:space="preserve">олью с </w:t>
      </w:r>
      <w:r>
        <w:lastRenderedPageBreak/>
        <w:t xml:space="preserve">похожей формулой </w:t>
      </w:r>
      <w:r>
        <w:rPr>
          <w:lang w:val="en-US" w:eastAsia="en-US" w:bidi="en-US"/>
        </w:rPr>
        <w:t>CH</w:t>
      </w:r>
      <w:r w:rsidRPr="004614C4">
        <w:rPr>
          <w:vertAlign w:val="subscript"/>
          <w:lang w:eastAsia="en-US" w:bidi="en-US"/>
        </w:rPr>
        <w:t>3</w:t>
      </w:r>
      <w:r>
        <w:rPr>
          <w:lang w:val="en-US" w:eastAsia="en-US" w:bidi="en-US"/>
        </w:rPr>
        <w:t>CH</w:t>
      </w:r>
      <w:r w:rsidRPr="004614C4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COONa</w:t>
      </w:r>
      <w:r w:rsidRPr="004614C4">
        <w:rPr>
          <w:lang w:eastAsia="en-US" w:bidi="en-US"/>
        </w:rPr>
        <w:t xml:space="preserve">. </w:t>
      </w:r>
      <w:r>
        <w:t>Смешав вещество с натронной известью (смесь гидроксидов натрия и кальция) и прокалив эту смесь, он получил бесцветный газ, очень похожий на метан. Но плотность этого газа была иная.</w:t>
      </w:r>
    </w:p>
    <w:p w:rsidR="00B17C04" w:rsidRDefault="00204F77">
      <w:pPr>
        <w:pStyle w:val="20"/>
        <w:numPr>
          <w:ilvl w:val="0"/>
          <w:numId w:val="2"/>
        </w:numPr>
        <w:shd w:val="clear" w:color="auto" w:fill="auto"/>
        <w:tabs>
          <w:tab w:val="left" w:pos="1131"/>
        </w:tabs>
        <w:spacing w:after="0" w:line="322" w:lineRule="exact"/>
        <w:ind w:left="780"/>
        <w:jc w:val="both"/>
      </w:pPr>
      <w:r>
        <w:t>Какой газ получил юный химик?</w:t>
      </w:r>
    </w:p>
    <w:p w:rsidR="00B17C04" w:rsidRDefault="00204F77">
      <w:pPr>
        <w:pStyle w:val="20"/>
        <w:numPr>
          <w:ilvl w:val="0"/>
          <w:numId w:val="2"/>
        </w:numPr>
        <w:shd w:val="clear" w:color="auto" w:fill="auto"/>
        <w:tabs>
          <w:tab w:val="left" w:pos="1155"/>
        </w:tabs>
        <w:spacing w:after="0" w:line="322" w:lineRule="exact"/>
        <w:ind w:left="780"/>
        <w:jc w:val="both"/>
      </w:pPr>
      <w:r>
        <w:t>Запишит</w:t>
      </w:r>
      <w:r>
        <w:t>е уравнение реакции получения этого газа.</w:t>
      </w:r>
    </w:p>
    <w:p w:rsidR="00B17C04" w:rsidRDefault="00204F77">
      <w:pPr>
        <w:pStyle w:val="20"/>
        <w:numPr>
          <w:ilvl w:val="0"/>
          <w:numId w:val="2"/>
        </w:numPr>
        <w:shd w:val="clear" w:color="auto" w:fill="auto"/>
        <w:tabs>
          <w:tab w:val="left" w:pos="1160"/>
        </w:tabs>
        <w:spacing w:after="0" w:line="322" w:lineRule="exact"/>
        <w:ind w:left="780"/>
        <w:jc w:val="both"/>
      </w:pPr>
      <w:r>
        <w:t>Какова плотность полученного газа (при н. у)?</w:t>
      </w:r>
    </w:p>
    <w:p w:rsidR="00B17C04" w:rsidRDefault="00204F77">
      <w:pPr>
        <w:pStyle w:val="20"/>
        <w:numPr>
          <w:ilvl w:val="0"/>
          <w:numId w:val="2"/>
        </w:numPr>
        <w:shd w:val="clear" w:color="auto" w:fill="auto"/>
        <w:tabs>
          <w:tab w:val="left" w:pos="1160"/>
        </w:tabs>
        <w:spacing w:after="304" w:line="322" w:lineRule="exact"/>
        <w:ind w:left="780"/>
        <w:jc w:val="both"/>
      </w:pPr>
      <w:r>
        <w:t>Каким способом можно собрать данный газ?</w:t>
      </w:r>
    </w:p>
    <w:p w:rsidR="00B17C04" w:rsidRDefault="00204F77">
      <w:pPr>
        <w:pStyle w:val="10"/>
        <w:keepNext/>
        <w:keepLines/>
        <w:shd w:val="clear" w:color="auto" w:fill="auto"/>
        <w:spacing w:after="0" w:line="317" w:lineRule="exact"/>
        <w:ind w:left="220"/>
        <w:jc w:val="both"/>
      </w:pPr>
      <w:bookmarkStart w:id="3" w:name="bookmark2"/>
      <w:r>
        <w:t>Задача 3. Определение формулы вещества</w:t>
      </w:r>
      <w:bookmarkEnd w:id="3"/>
    </w:p>
    <w:p w:rsidR="00B17C04" w:rsidRDefault="00204F77">
      <w:pPr>
        <w:pStyle w:val="20"/>
        <w:shd w:val="clear" w:color="auto" w:fill="auto"/>
        <w:spacing w:after="300" w:line="317" w:lineRule="exact"/>
        <w:ind w:left="220" w:right="200"/>
        <w:jc w:val="both"/>
      </w:pPr>
      <w:r>
        <w:t>Дихлоралкен неизвестного строения объёмом 67,2 л (н. у.) содержит 7,22 • 10</w:t>
      </w:r>
      <w:r>
        <w:rPr>
          <w:vertAlign w:val="superscript"/>
        </w:rPr>
        <w:t xml:space="preserve">24 </w:t>
      </w:r>
      <w:r>
        <w:t xml:space="preserve">атомов </w:t>
      </w:r>
      <w:r>
        <w:t>водорода. Определите молекулярную формулу дихлоралкена, приве</w:t>
      </w:r>
      <w:r>
        <w:softHyphen/>
        <w:t xml:space="preserve">дите формулы всех его возможных структур и назовите их, используя правила номенклатуры </w:t>
      </w:r>
      <w:r>
        <w:rPr>
          <w:lang w:val="en-US" w:eastAsia="en-US" w:bidi="en-US"/>
        </w:rPr>
        <w:t>IUPAC</w:t>
      </w:r>
      <w:r w:rsidRPr="004614C4">
        <w:rPr>
          <w:lang w:eastAsia="en-US" w:bidi="en-US"/>
        </w:rPr>
        <w:t>.</w:t>
      </w:r>
    </w:p>
    <w:p w:rsidR="00B17C04" w:rsidRDefault="00204F77">
      <w:pPr>
        <w:pStyle w:val="10"/>
        <w:keepNext/>
        <w:keepLines/>
        <w:shd w:val="clear" w:color="auto" w:fill="auto"/>
        <w:spacing w:after="0" w:line="317" w:lineRule="exact"/>
        <w:ind w:left="220"/>
        <w:jc w:val="both"/>
      </w:pPr>
      <w:bookmarkStart w:id="4" w:name="bookmark3"/>
      <w:r>
        <w:t>Задача 4. Установление структуры реагента по числу продуктов реакции</w:t>
      </w:r>
      <w:bookmarkEnd w:id="4"/>
    </w:p>
    <w:p w:rsidR="00B17C04" w:rsidRDefault="00204F77">
      <w:pPr>
        <w:pStyle w:val="20"/>
        <w:shd w:val="clear" w:color="auto" w:fill="auto"/>
        <w:spacing w:after="357" w:line="317" w:lineRule="exact"/>
        <w:ind w:left="220" w:right="200"/>
        <w:jc w:val="both"/>
      </w:pPr>
      <w:r>
        <w:t xml:space="preserve">Определите строение и назовите </w:t>
      </w:r>
      <w:r>
        <w:t xml:space="preserve">по правилам номенклатуры </w:t>
      </w:r>
      <w:r>
        <w:rPr>
          <w:lang w:val="en-US" w:eastAsia="en-US" w:bidi="en-US"/>
        </w:rPr>
        <w:t>IUPAC</w:t>
      </w:r>
      <w:r w:rsidRPr="004614C4">
        <w:rPr>
          <w:lang w:eastAsia="en-US" w:bidi="en-US"/>
        </w:rPr>
        <w:t xml:space="preserve"> </w:t>
      </w:r>
      <w:r>
        <w:t>соединение с брутто-формулой С</w:t>
      </w:r>
      <w:r>
        <w:rPr>
          <w:rStyle w:val="22"/>
        </w:rPr>
        <w:t>7</w:t>
      </w:r>
      <w:r>
        <w:t>Н</w:t>
      </w:r>
      <w:r>
        <w:rPr>
          <w:rStyle w:val="22"/>
        </w:rPr>
        <w:t>16</w:t>
      </w:r>
      <w:r>
        <w:t>, которое при бромировании на свету не образует третичных бромпроизводных. При его хлорировании на свету образуются четыре изомера, два из которых являются первичными монохлорпроизводными. Пр</w:t>
      </w:r>
      <w:r>
        <w:t>иведите структуры всех четырёх изомеров.</w:t>
      </w:r>
    </w:p>
    <w:p w:rsidR="00B17C04" w:rsidRDefault="00204F77">
      <w:pPr>
        <w:pStyle w:val="24"/>
        <w:framePr w:w="4051" w:hSpace="754" w:wrap="notBeside" w:vAnchor="text" w:hAnchor="text" w:xAlign="center" w:y="1"/>
        <w:shd w:val="clear" w:color="auto" w:fill="auto"/>
        <w:spacing w:after="0" w:line="280" w:lineRule="exact"/>
      </w:pPr>
      <w:r>
        <w:t>Задача 5. Правые части с коэффициентами</w:t>
      </w:r>
    </w:p>
    <w:p w:rsidR="00B17C04" w:rsidRDefault="00204F77">
      <w:pPr>
        <w:pStyle w:val="aa"/>
        <w:framePr w:w="4051" w:hSpace="754" w:wrap="notBeside" w:vAnchor="text" w:hAnchor="text" w:xAlign="center" w:y="1"/>
        <w:shd w:val="clear" w:color="auto" w:fill="auto"/>
        <w:spacing w:line="260" w:lineRule="exact"/>
      </w:pPr>
      <w:r>
        <w:t>Восстановите левую часть уравнений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811"/>
        <w:gridCol w:w="2813"/>
      </w:tblGrid>
      <w:tr w:rsidR="00B17C0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B17C04" w:rsidRDefault="00B17C04">
            <w:pPr>
              <w:framePr w:w="4051" w:hSpace="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</w:tcPr>
          <w:p w:rsidR="00B17C04" w:rsidRDefault="00204F77">
            <w:pPr>
              <w:pStyle w:val="20"/>
              <w:framePr w:w="4051" w:hSpace="754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>.. + ...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</w:tcPr>
          <w:p w:rsidR="00B17C04" w:rsidRDefault="00204F77">
            <w:pPr>
              <w:pStyle w:val="20"/>
              <w:framePr w:w="4051" w:hSpace="754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>= СГ</w:t>
            </w:r>
            <w:r>
              <w:rPr>
                <w:rStyle w:val="27pt"/>
                <w:lang w:val="ru-RU" w:eastAsia="ru-RU" w:bidi="ru-RU"/>
              </w:rPr>
              <w:t>2</w:t>
            </w:r>
            <w:r>
              <w:rPr>
                <w:rStyle w:val="21"/>
              </w:rPr>
              <w:t>О</w:t>
            </w:r>
            <w:r>
              <w:rPr>
                <w:rStyle w:val="27pt"/>
                <w:lang w:val="ru-RU" w:eastAsia="ru-RU" w:bidi="ru-RU"/>
              </w:rPr>
              <w:t xml:space="preserve">3 </w:t>
            </w:r>
            <w:r>
              <w:rPr>
                <w:rStyle w:val="21"/>
              </w:rPr>
              <w:t xml:space="preserve">+ </w:t>
            </w:r>
            <w:r>
              <w:rPr>
                <w:rStyle w:val="21"/>
                <w:lang w:val="en-US" w:eastAsia="en-US" w:bidi="en-US"/>
              </w:rPr>
              <w:t>KCl</w:t>
            </w:r>
          </w:p>
        </w:tc>
      </w:tr>
      <w:tr w:rsidR="00B17C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B17C04" w:rsidRDefault="00B17C04">
            <w:pPr>
              <w:framePr w:w="4051" w:hSpace="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  <w:vAlign w:val="bottom"/>
          </w:tcPr>
          <w:p w:rsidR="00B17C04" w:rsidRDefault="00204F77">
            <w:pPr>
              <w:pStyle w:val="20"/>
              <w:framePr w:w="4051" w:hSpace="754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>.. + ...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7C04" w:rsidRDefault="00204F77">
            <w:pPr>
              <w:pStyle w:val="20"/>
              <w:framePr w:w="4051" w:hSpace="754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 xml:space="preserve">= </w:t>
            </w:r>
            <w:r>
              <w:rPr>
                <w:rStyle w:val="21"/>
                <w:lang w:val="en-US" w:eastAsia="en-US" w:bidi="en-US"/>
              </w:rPr>
              <w:t>N</w:t>
            </w:r>
            <w:r>
              <w:rPr>
                <w:rStyle w:val="285pt"/>
                <w:vertAlign w:val="subscript"/>
              </w:rPr>
              <w:t>2</w:t>
            </w:r>
            <w:r>
              <w:rPr>
                <w:rStyle w:val="27pt"/>
              </w:rPr>
              <w:t xml:space="preserve"> </w:t>
            </w:r>
            <w:r>
              <w:rPr>
                <w:rStyle w:val="21"/>
              </w:rPr>
              <w:t xml:space="preserve">+ </w:t>
            </w:r>
            <w:r>
              <w:rPr>
                <w:rStyle w:val="21"/>
                <w:lang w:val="en-US" w:eastAsia="en-US" w:bidi="en-US"/>
              </w:rPr>
              <w:t>4H</w:t>
            </w:r>
            <w:r>
              <w:rPr>
                <w:rStyle w:val="285pt"/>
                <w:vertAlign w:val="subscript"/>
              </w:rPr>
              <w:t>2</w:t>
            </w:r>
            <w:r>
              <w:rPr>
                <w:rStyle w:val="21"/>
                <w:lang w:val="en-US" w:eastAsia="en-US" w:bidi="en-US"/>
              </w:rPr>
              <w:t>O</w:t>
            </w:r>
          </w:p>
        </w:tc>
      </w:tr>
      <w:tr w:rsidR="00B17C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B17C04" w:rsidRDefault="00B17C04">
            <w:pPr>
              <w:framePr w:w="4051" w:hSpace="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  <w:vAlign w:val="bottom"/>
          </w:tcPr>
          <w:p w:rsidR="00B17C04" w:rsidRDefault="00204F77">
            <w:pPr>
              <w:pStyle w:val="20"/>
              <w:framePr w:w="4051" w:hSpace="754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>.. + ...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7C04" w:rsidRDefault="00204F77">
            <w:pPr>
              <w:pStyle w:val="20"/>
              <w:framePr w:w="4051" w:hSpace="754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 xml:space="preserve">+ ... = </w:t>
            </w:r>
            <w:r>
              <w:rPr>
                <w:rStyle w:val="21"/>
                <w:lang w:val="en-US" w:eastAsia="en-US" w:bidi="en-US"/>
              </w:rPr>
              <w:t>4CaCrO</w:t>
            </w:r>
            <w:r>
              <w:rPr>
                <w:rStyle w:val="285pt"/>
              </w:rPr>
              <w:t>4</w:t>
            </w:r>
          </w:p>
        </w:tc>
      </w:tr>
      <w:tr w:rsidR="00B17C0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B17C04" w:rsidRDefault="00B17C04">
            <w:pPr>
              <w:framePr w:w="4051" w:hSpace="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  <w:vAlign w:val="bottom"/>
          </w:tcPr>
          <w:p w:rsidR="00B17C04" w:rsidRDefault="00204F77">
            <w:pPr>
              <w:pStyle w:val="20"/>
              <w:framePr w:w="4051" w:hSpace="754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>.. + ...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7C04" w:rsidRDefault="00204F77">
            <w:pPr>
              <w:pStyle w:val="20"/>
              <w:framePr w:w="4051" w:hSpace="754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 xml:space="preserve">+ ... = </w:t>
            </w:r>
            <w:r>
              <w:rPr>
                <w:rStyle w:val="21"/>
                <w:lang w:val="en-US" w:eastAsia="en-US" w:bidi="en-US"/>
              </w:rPr>
              <w:t>N</w:t>
            </w:r>
            <w:r>
              <w:rPr>
                <w:rStyle w:val="27pt"/>
              </w:rPr>
              <w:t xml:space="preserve">2 </w:t>
            </w:r>
            <w:r>
              <w:rPr>
                <w:rStyle w:val="21"/>
              </w:rPr>
              <w:t xml:space="preserve">+ </w:t>
            </w:r>
            <w:r>
              <w:rPr>
                <w:rStyle w:val="25"/>
              </w:rPr>
              <w:t>3</w:t>
            </w:r>
            <w:r>
              <w:rPr>
                <w:rStyle w:val="21"/>
                <w:lang w:val="en-US" w:eastAsia="en-US" w:bidi="en-US"/>
              </w:rPr>
              <w:t>CO</w:t>
            </w:r>
            <w:r>
              <w:rPr>
                <w:rStyle w:val="27pt"/>
              </w:rPr>
              <w:t xml:space="preserve">2 </w:t>
            </w:r>
            <w:r>
              <w:rPr>
                <w:rStyle w:val="21"/>
              </w:rPr>
              <w:t xml:space="preserve">+ </w:t>
            </w:r>
            <w:r>
              <w:rPr>
                <w:rStyle w:val="21"/>
                <w:lang w:val="en-US" w:eastAsia="en-US" w:bidi="en-US"/>
              </w:rPr>
              <w:t>K</w:t>
            </w:r>
            <w:r>
              <w:rPr>
                <w:rStyle w:val="27pt"/>
              </w:rPr>
              <w:t>2</w:t>
            </w:r>
            <w:r>
              <w:rPr>
                <w:rStyle w:val="21"/>
                <w:lang w:val="en-US" w:eastAsia="en-US" w:bidi="en-US"/>
              </w:rPr>
              <w:t>S</w:t>
            </w:r>
          </w:p>
        </w:tc>
      </w:tr>
      <w:tr w:rsidR="00B17C0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B17C04" w:rsidRDefault="00B17C04">
            <w:pPr>
              <w:framePr w:w="4051" w:hSpace="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  <w:vAlign w:val="bottom"/>
          </w:tcPr>
          <w:p w:rsidR="00B17C04" w:rsidRDefault="00204F77">
            <w:pPr>
              <w:pStyle w:val="20"/>
              <w:framePr w:w="4051" w:hSpace="754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>.. + ...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7C04" w:rsidRDefault="00204F77">
            <w:pPr>
              <w:pStyle w:val="20"/>
              <w:framePr w:w="4051" w:hSpace="754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</w:rPr>
              <w:t xml:space="preserve">= </w:t>
            </w:r>
            <w:r>
              <w:rPr>
                <w:rStyle w:val="21"/>
                <w:lang w:val="en-US" w:eastAsia="en-US" w:bidi="en-US"/>
              </w:rPr>
              <w:t>K</w:t>
            </w:r>
            <w:r>
              <w:rPr>
                <w:rStyle w:val="27pt"/>
              </w:rPr>
              <w:t>4</w:t>
            </w:r>
            <w:r>
              <w:rPr>
                <w:rStyle w:val="21"/>
                <w:lang w:val="en-US" w:eastAsia="en-US" w:bidi="en-US"/>
              </w:rPr>
              <w:t>[Fe(CN)</w:t>
            </w:r>
            <w:r>
              <w:rPr>
                <w:rStyle w:val="27pt"/>
              </w:rPr>
              <w:t>6</w:t>
            </w:r>
            <w:r>
              <w:rPr>
                <w:rStyle w:val="21"/>
                <w:lang w:val="en-US" w:eastAsia="en-US" w:bidi="en-US"/>
              </w:rPr>
              <w:t xml:space="preserve">] </w:t>
            </w:r>
            <w:r>
              <w:rPr>
                <w:rStyle w:val="21"/>
              </w:rPr>
              <w:t xml:space="preserve">+ </w:t>
            </w:r>
            <w:r>
              <w:rPr>
                <w:rStyle w:val="21"/>
                <w:lang w:val="en-US" w:eastAsia="en-US" w:bidi="en-US"/>
              </w:rPr>
              <w:t>2KCl</w:t>
            </w:r>
          </w:p>
        </w:tc>
      </w:tr>
    </w:tbl>
    <w:p w:rsidR="00B17C04" w:rsidRDefault="00B17C04">
      <w:pPr>
        <w:framePr w:w="4051" w:hSpace="754" w:wrap="notBeside" w:vAnchor="text" w:hAnchor="text" w:xAlign="center" w:y="1"/>
        <w:rPr>
          <w:sz w:val="2"/>
          <w:szCs w:val="2"/>
        </w:rPr>
      </w:pPr>
    </w:p>
    <w:p w:rsidR="00B17C04" w:rsidRDefault="00B17C04">
      <w:pPr>
        <w:rPr>
          <w:sz w:val="2"/>
          <w:szCs w:val="2"/>
        </w:rPr>
      </w:pPr>
    </w:p>
    <w:p w:rsidR="00B17C04" w:rsidRDefault="00204F77">
      <w:pPr>
        <w:pStyle w:val="10"/>
        <w:keepNext/>
        <w:keepLines/>
        <w:shd w:val="clear" w:color="auto" w:fill="auto"/>
        <w:spacing w:before="244" w:after="0" w:line="317" w:lineRule="exact"/>
        <w:ind w:left="220"/>
        <w:jc w:val="both"/>
      </w:pPr>
      <w:bookmarkStart w:id="5" w:name="bookmark4"/>
      <w:r>
        <w:t>Задача 6. Травление металла</w:t>
      </w:r>
      <w:bookmarkEnd w:id="5"/>
    </w:p>
    <w:p w:rsidR="00B17C04" w:rsidRDefault="00204F77">
      <w:pPr>
        <w:pStyle w:val="20"/>
        <w:shd w:val="clear" w:color="auto" w:fill="auto"/>
        <w:spacing w:after="0" w:line="317" w:lineRule="exact"/>
        <w:ind w:left="220" w:right="200"/>
        <w:jc w:val="both"/>
      </w:pPr>
      <w:r>
        <w:t>В раствор соляной кислоты погрузили металлическую пластинку массой 50 г. В результате реакции выделилось 1 л газа (н. у.), а масса пластинки умень</w:t>
      </w:r>
      <w:r>
        <w:softHyphen/>
        <w:t>шилась на 4,99 %. Из какого металла была сделана пластинка?</w:t>
      </w:r>
    </w:p>
    <w:sectPr w:rsidR="00B17C04">
      <w:pgSz w:w="11900" w:h="16840"/>
      <w:pgMar w:top="1572" w:right="642" w:bottom="1059" w:left="14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77" w:rsidRDefault="00204F77">
      <w:r>
        <w:separator/>
      </w:r>
    </w:p>
  </w:endnote>
  <w:endnote w:type="continuationSeparator" w:id="0">
    <w:p w:rsidR="00204F77" w:rsidRDefault="0020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04" w:rsidRDefault="004614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4018280</wp:posOffset>
              </wp:positionH>
              <wp:positionV relativeFrom="page">
                <wp:posOffset>10104120</wp:posOffset>
              </wp:positionV>
              <wp:extent cx="76835" cy="175260"/>
              <wp:effectExtent l="0" t="0" r="1270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C04" w:rsidRDefault="00204F7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14C4" w:rsidRPr="004614C4"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6.4pt;margin-top:795.6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th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" filled="f" stroked="f">
              <v:textbox style="mso-fit-shape-to-text:t" inset="0,0,0,0">
                <w:txbxContent>
                  <w:p w:rsidR="00B17C04" w:rsidRDefault="00204F7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14C4" w:rsidRPr="004614C4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04" w:rsidRDefault="004614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4029710</wp:posOffset>
              </wp:positionH>
              <wp:positionV relativeFrom="page">
                <wp:posOffset>10104755</wp:posOffset>
              </wp:positionV>
              <wp:extent cx="76835" cy="175260"/>
              <wp:effectExtent l="635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C04" w:rsidRDefault="00204F7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14C4" w:rsidRPr="004614C4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7.3pt;margin-top:795.65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PnrQ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" filled="f" stroked="f">
              <v:textbox style="mso-fit-shape-to-text:t" inset="0,0,0,0">
                <w:txbxContent>
                  <w:p w:rsidR="00B17C04" w:rsidRDefault="00204F7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14C4" w:rsidRPr="004614C4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77" w:rsidRDefault="00204F77">
      <w:r>
        <w:separator/>
      </w:r>
    </w:p>
  </w:footnote>
  <w:footnote w:type="continuationSeparator" w:id="0">
    <w:p w:rsidR="00204F77" w:rsidRDefault="00204F77">
      <w:r>
        <w:continuationSeparator/>
      </w:r>
    </w:p>
  </w:footnote>
  <w:footnote w:id="1">
    <w:p w:rsidR="00B17C04" w:rsidRDefault="00204F77">
      <w:pPr>
        <w:pStyle w:val="a5"/>
        <w:shd w:val="clear" w:color="auto" w:fill="auto"/>
        <w:spacing w:line="260" w:lineRule="exact"/>
        <w:ind w:left="220"/>
      </w:pPr>
      <w:r>
        <w:rPr>
          <w:vertAlign w:val="superscript"/>
        </w:rPr>
        <w:footnoteRef/>
      </w:r>
      <w:r>
        <w:t xml:space="preserve"> Суспензия - это взвесь частичек твёрдого вещества в жидкости.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04" w:rsidRDefault="004614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1909445</wp:posOffset>
              </wp:positionH>
              <wp:positionV relativeFrom="page">
                <wp:posOffset>486410</wp:posOffset>
              </wp:positionV>
              <wp:extent cx="4265930" cy="350520"/>
              <wp:effectExtent l="4445" t="63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59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C04" w:rsidRDefault="00204F7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Всероссийская ол</w:t>
                          </w:r>
                          <w:r w:rsidR="004614C4">
                            <w:rPr>
                              <w:rStyle w:val="a8"/>
                            </w:rPr>
                            <w:t>импиада школьников по химии 2018-2019</w:t>
                          </w:r>
                          <w:r>
                            <w:rPr>
                              <w:rStyle w:val="a8"/>
                            </w:rPr>
                            <w:t xml:space="preserve"> уч. г.</w:t>
                          </w:r>
                        </w:p>
                        <w:p w:rsidR="00B17C04" w:rsidRDefault="00204F7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Школьный этап. 10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0.35pt;margin-top:38.3pt;width:335.9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" filled="f" stroked="f">
              <v:textbox style="mso-fit-shape-to-text:t" inset="0,0,0,0">
                <w:txbxContent>
                  <w:p w:rsidR="00B17C04" w:rsidRDefault="00204F7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Всероссийская ол</w:t>
                    </w:r>
                    <w:r w:rsidR="004614C4">
                      <w:rPr>
                        <w:rStyle w:val="a8"/>
                      </w:rPr>
                      <w:t>импиада школьников по химии 2018-2019</w:t>
                    </w:r>
                    <w:r>
                      <w:rPr>
                        <w:rStyle w:val="a8"/>
                      </w:rPr>
                      <w:t xml:space="preserve"> уч. г.</w:t>
                    </w:r>
                  </w:p>
                  <w:p w:rsidR="00B17C04" w:rsidRDefault="00204F7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Школьный этап. 10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5F12"/>
    <w:multiLevelType w:val="multilevel"/>
    <w:tmpl w:val="DE48FD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A63070"/>
    <w:multiLevelType w:val="multilevel"/>
    <w:tmpl w:val="F7E81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04"/>
    <w:rsid w:val="00204F77"/>
    <w:rsid w:val="004614C4"/>
    <w:rsid w:val="00B1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4614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614C4"/>
    <w:rPr>
      <w:color w:val="000000"/>
    </w:rPr>
  </w:style>
  <w:style w:type="paragraph" w:styleId="ad">
    <w:name w:val="footer"/>
    <w:basedOn w:val="a"/>
    <w:link w:val="ae"/>
    <w:uiPriority w:val="99"/>
    <w:unhideWhenUsed/>
    <w:rsid w:val="004614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14C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4614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614C4"/>
    <w:rPr>
      <w:color w:val="000000"/>
    </w:rPr>
  </w:style>
  <w:style w:type="paragraph" w:styleId="ad">
    <w:name w:val="footer"/>
    <w:basedOn w:val="a"/>
    <w:link w:val="ae"/>
    <w:uiPriority w:val="99"/>
    <w:unhideWhenUsed/>
    <w:rsid w:val="004614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14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ХИ ШОЭ 8 класс.doc</vt:lpstr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ХИ ШОЭ 8 класс.doc</dc:title>
  <dc:creator>MKY-Bobrysheva</dc:creator>
  <cp:lastModifiedBy>MKY-Bobrysheva</cp:lastModifiedBy>
  <cp:revision>1</cp:revision>
  <dcterms:created xsi:type="dcterms:W3CDTF">2018-10-08T05:07:00Z</dcterms:created>
  <dcterms:modified xsi:type="dcterms:W3CDTF">2018-10-08T05:08:00Z</dcterms:modified>
</cp:coreProperties>
</file>