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5C" w:rsidRDefault="0075069C">
      <w:pPr>
        <w:pStyle w:val="20"/>
        <w:shd w:val="clear" w:color="auto" w:fill="auto"/>
        <w:spacing w:after="0"/>
      </w:pPr>
      <w:r>
        <w:t>ВСЕРОССИЙСКАЯ ОЛ</w:t>
      </w:r>
      <w:r w:rsidR="00556DC8">
        <w:t>ИМПИАДА ШКОЛЬНИКОВ</w:t>
      </w:r>
      <w:r w:rsidR="00556DC8">
        <w:br/>
        <w:t>ПО ХИМИИ 2018-2019</w:t>
      </w:r>
      <w:r>
        <w:t xml:space="preserve"> уч. г.</w:t>
      </w:r>
    </w:p>
    <w:p w:rsidR="00F9445C" w:rsidRDefault="0075069C">
      <w:pPr>
        <w:pStyle w:val="20"/>
        <w:shd w:val="clear" w:color="auto" w:fill="auto"/>
        <w:spacing w:after="253" w:line="446" w:lineRule="exact"/>
      </w:pPr>
      <w:r>
        <w:t>ШКОЛЬНЫЙ ЭТАП</w:t>
      </w:r>
      <w:r>
        <w:br/>
        <w:t>11 класс</w:t>
      </w:r>
    </w:p>
    <w:p w:rsidR="00F9445C" w:rsidRDefault="0075069C">
      <w:pPr>
        <w:pStyle w:val="30"/>
        <w:shd w:val="clear" w:color="auto" w:fill="auto"/>
        <w:spacing w:before="0" w:after="294" w:line="280" w:lineRule="exact"/>
      </w:pPr>
      <w:r>
        <w:t>Уважаемый участник!</w:t>
      </w:r>
    </w:p>
    <w:p w:rsidR="00F9445C" w:rsidRDefault="0075069C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При выполнении заданий Вам предстоит выполнить определённую работу, которую лучше организовывать следующим образом:</w:t>
      </w:r>
    </w:p>
    <w:p w:rsidR="00F9445C" w:rsidRDefault="0075069C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22" w:lineRule="exact"/>
        <w:ind w:firstLine="740"/>
        <w:jc w:val="both"/>
      </w:pPr>
      <w:r>
        <w:t>внимательно прочитайте задание;</w:t>
      </w:r>
    </w:p>
    <w:p w:rsidR="00F9445C" w:rsidRDefault="0075069C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322" w:lineRule="exact"/>
        <w:ind w:firstLine="740"/>
        <w:jc w:val="both"/>
      </w:pPr>
      <w:r>
        <w:t>если Вы отвечаете на теоретический вопрос или решаете ситуационную задачу, обдумайте и сформулируйте конкретный ответ (ответ должен быть кратким, его содержание впишите в отведённое поле, запись ведите чётко и разборчиво).</w:t>
      </w:r>
    </w:p>
    <w:p w:rsidR="00F9445C" w:rsidRDefault="0075069C">
      <w:pPr>
        <w:pStyle w:val="20"/>
        <w:shd w:val="clear" w:color="auto" w:fill="auto"/>
        <w:spacing w:after="0" w:line="322" w:lineRule="exact"/>
        <w:ind w:firstLine="740"/>
        <w:jc w:val="both"/>
      </w:pPr>
      <w:r>
        <w:t>За каждый правильный ответ Вы мож</w:t>
      </w:r>
      <w:r>
        <w:t>ете получить определённое членами жюри количество баллов, но не выше указанной максимальной оценки. В итоговую оценку из шести задач засчитываются пять решений, за которые Вы набрали наибольшие баллы, то е</w:t>
      </w:r>
      <w:bookmarkStart w:id="0" w:name="_GoBack"/>
      <w:bookmarkEnd w:id="0"/>
      <w:r>
        <w:t>сть одна из задач с наименьшим баллом не учитываетс</w:t>
      </w:r>
      <w:r>
        <w:t>я.</w:t>
      </w:r>
    </w:p>
    <w:p w:rsidR="00F9445C" w:rsidRDefault="0075069C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При выполнении заданий Вы можете пользоваться калькулятором, периодической таблицей и таблицей растворимости.</w:t>
      </w:r>
    </w:p>
    <w:p w:rsidR="00F9445C" w:rsidRDefault="0075069C">
      <w:pPr>
        <w:pStyle w:val="20"/>
        <w:shd w:val="clear" w:color="auto" w:fill="auto"/>
        <w:spacing w:after="333" w:line="322" w:lineRule="exact"/>
        <w:ind w:firstLine="740"/>
        <w:jc w:val="both"/>
      </w:pPr>
      <w:r>
        <w:t>Задания считаются выполненными, если Вы вовремя сдали их ответственному по аудитории.</w:t>
      </w:r>
    </w:p>
    <w:p w:rsidR="00F9445C" w:rsidRDefault="0075069C">
      <w:pPr>
        <w:pStyle w:val="30"/>
        <w:shd w:val="clear" w:color="auto" w:fill="auto"/>
        <w:spacing w:before="0" w:after="0" w:line="280" w:lineRule="exact"/>
        <w:sectPr w:rsidR="00F9445C">
          <w:headerReference w:type="default" r:id="rId8"/>
          <w:footerReference w:type="default" r:id="rId9"/>
          <w:footerReference w:type="first" r:id="rId10"/>
          <w:pgSz w:w="11900" w:h="16840"/>
          <w:pgMar w:top="1104" w:right="812" w:bottom="1104" w:left="1676" w:header="0" w:footer="3" w:gutter="0"/>
          <w:cols w:space="720"/>
          <w:noEndnote/>
          <w:titlePg/>
          <w:docGrid w:linePitch="360"/>
        </w:sectPr>
      </w:pPr>
      <w:r>
        <w:t>Желаем успеха!</w:t>
      </w:r>
    </w:p>
    <w:p w:rsidR="00F9445C" w:rsidRDefault="0075069C">
      <w:pPr>
        <w:pStyle w:val="20"/>
        <w:shd w:val="clear" w:color="auto" w:fill="auto"/>
        <w:spacing w:after="0" w:line="419" w:lineRule="exact"/>
        <w:ind w:right="3500" w:firstLine="3500"/>
        <w:jc w:val="left"/>
      </w:pPr>
      <w:r>
        <w:rPr>
          <w:rStyle w:val="21"/>
        </w:rPr>
        <w:lastRenderedPageBreak/>
        <w:t xml:space="preserve">Теоретический тур </w:t>
      </w:r>
      <w:r>
        <w:t>Задача 1. Реакция с бромом</w:t>
      </w:r>
    </w:p>
    <w:p w:rsidR="00F9445C" w:rsidRDefault="0075069C">
      <w:pPr>
        <w:pStyle w:val="20"/>
        <w:shd w:val="clear" w:color="auto" w:fill="auto"/>
        <w:spacing w:after="0" w:line="320" w:lineRule="exact"/>
        <w:jc w:val="both"/>
      </w:pPr>
      <w:r>
        <w:t xml:space="preserve">В круглодонной колбе (на рисунке обозначена цифрой 1) собран бесцветный газ Х, относительная плотность которого по водороду равна 14. В капельной воронке (2) находится бром, в стакане (4) - вода. В колбу (1) постепенно, по каплям, при охлаждении добавляют </w:t>
      </w:r>
      <w:r>
        <w:t xml:space="preserve">бром и встряхивают её содержимое, при этом окраска брома исчезает. Прибавление брома продолжают до тех пор, пока с ним не прореагирует весь газ </w:t>
      </w:r>
      <w:r>
        <w:rPr>
          <w:rStyle w:val="21pt"/>
        </w:rPr>
        <w:t>Х,</w:t>
      </w:r>
      <w:r>
        <w:t xml:space="preserve"> т. е. пока новые капли брома не будут оставаться без изменений. На стенках колбы наблюдают образование масля</w:t>
      </w:r>
      <w:r>
        <w:softHyphen/>
      </w:r>
      <w:r>
        <w:t>нистых капель нового вещества. Затем открывают зажим (3), и вода с силой устремляется в колбу, заполняя её почти целиком.</w:t>
      </w:r>
    </w:p>
    <w:p w:rsidR="00F9445C" w:rsidRDefault="00556DC8">
      <w:pPr>
        <w:pStyle w:val="20"/>
        <w:numPr>
          <w:ilvl w:val="0"/>
          <w:numId w:val="2"/>
        </w:numPr>
        <w:shd w:val="clear" w:color="auto" w:fill="auto"/>
        <w:tabs>
          <w:tab w:val="left" w:pos="445"/>
        </w:tabs>
        <w:spacing w:after="0" w:line="320" w:lineRule="exact"/>
        <w:jc w:val="both"/>
      </w:pPr>
      <w:r>
        <w:rPr>
          <w:noProof/>
          <w:lang w:bidi="ar-SA"/>
        </w:rPr>
        <w:drawing>
          <wp:anchor distT="0" distB="0" distL="2163445" distR="2167255" simplePos="0" relativeHeight="251657728" behindDoc="1" locked="0" layoutInCell="1" allowOverlap="1">
            <wp:simplePos x="0" y="0"/>
            <wp:positionH relativeFrom="margin">
              <wp:posOffset>2163445</wp:posOffset>
            </wp:positionH>
            <wp:positionV relativeFrom="paragraph">
              <wp:posOffset>-2218690</wp:posOffset>
            </wp:positionV>
            <wp:extent cx="1652270" cy="2182495"/>
            <wp:effectExtent l="0" t="0" r="5080" b="8255"/>
            <wp:wrapTopAndBottom/>
            <wp:docPr id="4" name="Рисунок 2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69C">
        <w:t xml:space="preserve">Каким газом </w:t>
      </w:r>
      <w:r w:rsidR="0075069C">
        <w:rPr>
          <w:rStyle w:val="21pt"/>
        </w:rPr>
        <w:t>Х</w:t>
      </w:r>
      <w:r w:rsidR="0075069C">
        <w:t xml:space="preserve"> была заполнена колба до опыта? Ответ обоснуйте.</w:t>
      </w:r>
    </w:p>
    <w:p w:rsidR="00F9445C" w:rsidRDefault="0075069C">
      <w:pPr>
        <w:pStyle w:val="20"/>
        <w:shd w:val="clear" w:color="auto" w:fill="auto"/>
        <w:spacing w:after="0" w:line="320" w:lineRule="exact"/>
        <w:jc w:val="both"/>
      </w:pPr>
      <w:r>
        <w:t xml:space="preserve">Б. Что происходит при взаимодействии Х с бромом? Капли какого вещества </w:t>
      </w:r>
      <w:r>
        <w:t>появлялись на стенках колбы? Ответ подтвердите соответствующим уравнением реакции.</w:t>
      </w:r>
    </w:p>
    <w:p w:rsidR="00F9445C" w:rsidRDefault="0075069C">
      <w:pPr>
        <w:pStyle w:val="20"/>
        <w:numPr>
          <w:ilvl w:val="0"/>
          <w:numId w:val="2"/>
        </w:numPr>
        <w:shd w:val="clear" w:color="auto" w:fill="auto"/>
        <w:tabs>
          <w:tab w:val="left" w:pos="445"/>
        </w:tabs>
        <w:spacing w:after="0" w:line="320" w:lineRule="exact"/>
        <w:jc w:val="both"/>
      </w:pPr>
      <w:r>
        <w:t>Почему после реакции при открытии зажима (3) вода устремляется из стакана (4) в колбу (1)?</w:t>
      </w:r>
    </w:p>
    <w:p w:rsidR="00F9445C" w:rsidRDefault="0075069C">
      <w:pPr>
        <w:pStyle w:val="20"/>
        <w:shd w:val="clear" w:color="auto" w:fill="auto"/>
        <w:spacing w:after="0" w:line="320" w:lineRule="exact"/>
        <w:jc w:val="both"/>
      </w:pPr>
      <w:r>
        <w:t xml:space="preserve">Г. Возможно ли вещество, образующееся в колбе (1), снова превратить в газ Х? Если </w:t>
      </w:r>
      <w:r>
        <w:t>да, то как?</w:t>
      </w:r>
    </w:p>
    <w:p w:rsidR="00F9445C" w:rsidRDefault="0075069C">
      <w:pPr>
        <w:pStyle w:val="20"/>
        <w:shd w:val="clear" w:color="auto" w:fill="auto"/>
        <w:spacing w:after="92" w:line="320" w:lineRule="exact"/>
        <w:jc w:val="both"/>
      </w:pPr>
      <w:r>
        <w:t>Д. Приведите ещё два способа получения газа Х в лаборатории.</w:t>
      </w:r>
    </w:p>
    <w:p w:rsidR="00F9445C" w:rsidRDefault="0075069C">
      <w:pPr>
        <w:pStyle w:val="20"/>
        <w:shd w:val="clear" w:color="auto" w:fill="auto"/>
        <w:spacing w:after="0" w:line="280" w:lineRule="exact"/>
        <w:jc w:val="both"/>
      </w:pPr>
      <w:r>
        <w:t>Задача 2. Правая часть с коэффициентами</w:t>
      </w:r>
    </w:p>
    <w:p w:rsidR="00F9445C" w:rsidRDefault="0075069C">
      <w:pPr>
        <w:pStyle w:val="20"/>
        <w:shd w:val="clear" w:color="auto" w:fill="auto"/>
        <w:spacing w:after="0" w:line="344" w:lineRule="exact"/>
        <w:jc w:val="both"/>
      </w:pPr>
      <w:r>
        <w:t>Восстановите левую часть уравнений</w:t>
      </w:r>
    </w:p>
    <w:p w:rsidR="00F9445C" w:rsidRDefault="0075069C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after="0" w:line="344" w:lineRule="exact"/>
        <w:ind w:left="620"/>
        <w:jc w:val="both"/>
      </w:pPr>
      <w:r>
        <w:t xml:space="preserve">... + ... = </w:t>
      </w:r>
      <w:r>
        <w:rPr>
          <w:lang w:val="en-US" w:eastAsia="en-US" w:bidi="en-US"/>
        </w:rPr>
        <w:t>Li(HCOO)</w:t>
      </w:r>
    </w:p>
    <w:p w:rsidR="00F9445C" w:rsidRDefault="0075069C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after="0" w:line="344" w:lineRule="exact"/>
        <w:ind w:left="620"/>
        <w:jc w:val="both"/>
      </w:pPr>
      <w:r>
        <w:t xml:space="preserve">... + ... = </w:t>
      </w:r>
      <w:r>
        <w:rPr>
          <w:lang w:val="en-US" w:eastAsia="en-US" w:bidi="en-US"/>
        </w:rPr>
        <w:t>Al(OH)</w:t>
      </w:r>
      <w:r>
        <w:rPr>
          <w:vertAlign w:val="subscript"/>
          <w:lang w:val="en-US" w:eastAsia="en-US" w:bidi="en-US"/>
        </w:rPr>
        <w:t>3</w:t>
      </w:r>
      <w:r>
        <w:rPr>
          <w:lang w:val="en-US" w:eastAsia="en-US" w:bidi="en-US"/>
        </w:rPr>
        <w:t xml:space="preserve">l </w:t>
      </w:r>
      <w:r>
        <w:t xml:space="preserve">+ </w:t>
      </w:r>
      <w:r>
        <w:rPr>
          <w:lang w:val="en-US" w:eastAsia="en-US" w:bidi="en-US"/>
        </w:rPr>
        <w:t>3NaNO</w:t>
      </w:r>
      <w:r>
        <w:rPr>
          <w:vertAlign w:val="subscript"/>
          <w:lang w:val="en-US" w:eastAsia="en-US" w:bidi="en-US"/>
        </w:rPr>
        <w:t>3</w:t>
      </w:r>
      <w:r>
        <w:rPr>
          <w:lang w:val="en-US"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3CO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T</w:t>
      </w:r>
    </w:p>
    <w:p w:rsidR="00F9445C" w:rsidRDefault="0075069C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after="0" w:line="344" w:lineRule="exact"/>
        <w:ind w:left="620"/>
        <w:jc w:val="both"/>
      </w:pPr>
      <w:r>
        <w:rPr>
          <w:lang w:val="en-US" w:eastAsia="en-US" w:bidi="en-US"/>
        </w:rPr>
        <w:t>... + ... + ... = 2MnSO</w:t>
      </w:r>
      <w:r>
        <w:rPr>
          <w:vertAlign w:val="subscript"/>
          <w:lang w:val="en-US" w:eastAsia="en-US" w:bidi="en-US"/>
        </w:rPr>
        <w:t>4</w:t>
      </w:r>
      <w:r>
        <w:rPr>
          <w:lang w:val="en-US" w:eastAsia="en-US" w:bidi="en-US"/>
        </w:rPr>
        <w:t xml:space="preserve"> + K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SO</w:t>
      </w:r>
      <w:r>
        <w:rPr>
          <w:vertAlign w:val="subscript"/>
          <w:lang w:val="en-US" w:eastAsia="en-US" w:bidi="en-US"/>
        </w:rPr>
        <w:t>4</w:t>
      </w:r>
      <w:r>
        <w:rPr>
          <w:lang w:val="en-US" w:eastAsia="en-US" w:bidi="en-US"/>
        </w:rPr>
        <w:t xml:space="preserve"> + 8H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O + 5O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|</w:t>
      </w:r>
    </w:p>
    <w:p w:rsidR="00F9445C" w:rsidRDefault="0075069C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after="0" w:line="323" w:lineRule="exact"/>
        <w:ind w:left="620"/>
        <w:jc w:val="both"/>
      </w:pPr>
      <w:r>
        <w:rPr>
          <w:lang w:val="en-US" w:eastAsia="en-US" w:bidi="en-US"/>
        </w:rPr>
        <w:t xml:space="preserve">... + ... + ... = 2Na2CrO4 + 3NaNO2 + </w:t>
      </w:r>
      <w:r>
        <w:rPr>
          <w:rStyle w:val="2TrebuchetMS105pt"/>
        </w:rPr>
        <w:t>2</w:t>
      </w:r>
      <w:r>
        <w:rPr>
          <w:lang w:val="en-US" w:eastAsia="en-US" w:bidi="en-US"/>
        </w:rPr>
        <w:t>CO</w:t>
      </w:r>
      <w:r>
        <w:rPr>
          <w:rStyle w:val="2TrebuchetMS105pt"/>
        </w:rPr>
        <w:t>2</w:t>
      </w:r>
      <w:r>
        <w:rPr>
          <w:lang w:val="en-US" w:eastAsia="en-US" w:bidi="en-US"/>
        </w:rPr>
        <w:t>T</w:t>
      </w:r>
    </w:p>
    <w:p w:rsidR="00F9445C" w:rsidRDefault="0075069C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after="0" w:line="323" w:lineRule="exact"/>
        <w:ind w:right="5140" w:firstLine="620"/>
        <w:jc w:val="left"/>
      </w:pPr>
      <w:r w:rsidRPr="00556DC8">
        <w:rPr>
          <w:lang w:eastAsia="en-US" w:bidi="en-US"/>
        </w:rPr>
        <w:t xml:space="preserve">... + ... = </w:t>
      </w:r>
      <w:r>
        <w:rPr>
          <w:lang w:val="en-US" w:eastAsia="en-US" w:bidi="en-US"/>
        </w:rPr>
        <w:t>KCl</w:t>
      </w:r>
      <w:r w:rsidRPr="00556DC8">
        <w:rPr>
          <w:lang w:eastAsia="en-US" w:bidi="en-US"/>
        </w:rPr>
        <w:t xml:space="preserve"> + </w:t>
      </w:r>
      <w:r>
        <w:rPr>
          <w:lang w:val="en-US" w:eastAsia="en-US" w:bidi="en-US"/>
        </w:rPr>
        <w:t>N</w:t>
      </w:r>
      <w:r w:rsidRPr="00556DC8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T</w:t>
      </w:r>
      <w:r w:rsidRPr="00556DC8">
        <w:rPr>
          <w:lang w:eastAsia="en-US" w:bidi="en-US"/>
        </w:rPr>
        <w:t xml:space="preserve"> + 2</w:t>
      </w:r>
      <w:r>
        <w:rPr>
          <w:lang w:val="en-US" w:eastAsia="en-US" w:bidi="en-US"/>
        </w:rPr>
        <w:t>H</w:t>
      </w:r>
      <w:r w:rsidRPr="00556DC8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O</w:t>
      </w:r>
      <w:r w:rsidRPr="00556DC8">
        <w:rPr>
          <w:lang w:eastAsia="en-US" w:bidi="en-US"/>
        </w:rPr>
        <w:t xml:space="preserve"> </w:t>
      </w:r>
      <w:r>
        <w:t xml:space="preserve">Задача </w:t>
      </w:r>
      <w:r w:rsidRPr="00556DC8">
        <w:rPr>
          <w:lang w:eastAsia="en-US" w:bidi="en-US"/>
        </w:rPr>
        <w:t xml:space="preserve">3. </w:t>
      </w:r>
      <w:r>
        <w:t>Электролиз расплава</w:t>
      </w:r>
    </w:p>
    <w:p w:rsidR="00F9445C" w:rsidRDefault="0075069C">
      <w:pPr>
        <w:pStyle w:val="20"/>
        <w:shd w:val="clear" w:color="auto" w:fill="auto"/>
        <w:spacing w:after="0" w:line="323" w:lineRule="exact"/>
        <w:jc w:val="both"/>
      </w:pPr>
      <w:r>
        <w:t>При пропускании постоянного электрического тока через расплав некоторой соли, состоящей из двух элементов, на катоде выделилось 8,0 г металла, а на аноде</w:t>
      </w:r>
      <w:r>
        <w:t xml:space="preserve"> 4,48 л (н. у.) газа, относительная плотность по водороду которого равна </w:t>
      </w:r>
      <w:r>
        <w:lastRenderedPageBreak/>
        <w:t>35,5. Какая была соль?</w:t>
      </w:r>
      <w:r>
        <w:br w:type="page"/>
      </w:r>
    </w:p>
    <w:p w:rsidR="00F9445C" w:rsidRDefault="0075069C">
      <w:pPr>
        <w:pStyle w:val="20"/>
        <w:shd w:val="clear" w:color="auto" w:fill="auto"/>
        <w:spacing w:after="0" w:line="322" w:lineRule="exact"/>
        <w:jc w:val="both"/>
      </w:pPr>
      <w:r>
        <w:lastRenderedPageBreak/>
        <w:t>Задача 4. Структуры разные, продукт - один</w:t>
      </w:r>
    </w:p>
    <w:p w:rsidR="00F9445C" w:rsidRDefault="0075069C">
      <w:pPr>
        <w:pStyle w:val="20"/>
        <w:shd w:val="clear" w:color="auto" w:fill="auto"/>
        <w:spacing w:after="0" w:line="322" w:lineRule="exact"/>
        <w:jc w:val="both"/>
      </w:pPr>
      <w:r>
        <w:t>При гидрировании соединений А и Б состава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6</w:t>
      </w:r>
      <w:r>
        <w:t>О образуется один и тот же спирт. Соединение Б, в отличие от соединени</w:t>
      </w:r>
      <w:r>
        <w:t>я А, реагирует с аммиачным раствором оксида серебра. Приведите структурные формулы обоих соединений. Напи</w:t>
      </w:r>
      <w:r>
        <w:rPr>
          <w:rStyle w:val="21"/>
        </w:rPr>
        <w:t>ш</w:t>
      </w:r>
      <w:r>
        <w:t>ите уравнения реакций, упомянутых в задаче, и укажите условия их протекания. Назовите по правилам систематической номенкла</w:t>
      </w:r>
      <w:r>
        <w:softHyphen/>
        <w:t>туры исходные вещества и ор</w:t>
      </w:r>
      <w:r>
        <w:t>ганические продукты реакций.</w:t>
      </w:r>
    </w:p>
    <w:p w:rsidR="00F9445C" w:rsidRDefault="0075069C">
      <w:pPr>
        <w:pStyle w:val="20"/>
        <w:shd w:val="clear" w:color="auto" w:fill="auto"/>
        <w:spacing w:after="0" w:line="317" w:lineRule="exact"/>
        <w:jc w:val="both"/>
      </w:pPr>
      <w:r>
        <w:t>Задача 5. Цепочка превращений</w:t>
      </w:r>
    </w:p>
    <w:p w:rsidR="00F9445C" w:rsidRDefault="0075069C">
      <w:pPr>
        <w:pStyle w:val="20"/>
        <w:shd w:val="clear" w:color="auto" w:fill="auto"/>
        <w:spacing w:after="0" w:line="317" w:lineRule="exact"/>
        <w:jc w:val="both"/>
      </w:pPr>
      <w:r>
        <w:t>Соединение Х (брутто-формула С</w:t>
      </w:r>
      <w:r>
        <w:rPr>
          <w:vertAlign w:val="subscript"/>
        </w:rPr>
        <w:t>8</w:t>
      </w:r>
      <w:r>
        <w:t>Н</w:t>
      </w:r>
      <w:r>
        <w:rPr>
          <w:vertAlign w:val="subscript"/>
        </w:rPr>
        <w:t>6</w:t>
      </w:r>
      <w:r>
        <w:t>) обесцвечивает бромную воду с обра</w:t>
      </w:r>
      <w:r>
        <w:softHyphen/>
        <w:t xml:space="preserve">зованием продукта </w:t>
      </w:r>
      <w:r>
        <w:rPr>
          <w:lang w:val="en-US" w:eastAsia="en-US" w:bidi="en-US"/>
        </w:rPr>
        <w:t>Y</w:t>
      </w:r>
      <w:r w:rsidRPr="00556DC8">
        <w:rPr>
          <w:lang w:eastAsia="en-US" w:bidi="en-US"/>
        </w:rPr>
        <w:t xml:space="preserve">. </w:t>
      </w:r>
      <w:r>
        <w:t xml:space="preserve">При взаимодействии соединения Х с аммиачным раствором оксида серебра образуется осадок </w:t>
      </w:r>
      <w:r>
        <w:rPr>
          <w:lang w:val="en-US" w:eastAsia="en-US" w:bidi="en-US"/>
        </w:rPr>
        <w:t>Z</w:t>
      </w:r>
      <w:r w:rsidRPr="00556DC8">
        <w:rPr>
          <w:lang w:eastAsia="en-US" w:bidi="en-US"/>
        </w:rPr>
        <w:t xml:space="preserve">. </w:t>
      </w:r>
      <w:r>
        <w:t>Напишите уравнени</w:t>
      </w:r>
      <w:r>
        <w:t xml:space="preserve">я реакций, соответствующие схеме превращений соединения Х, используя структурные формулы. Назовите все соединения, обозначенные буквами в схеме (X, </w:t>
      </w:r>
      <w:r>
        <w:rPr>
          <w:lang w:val="en-US" w:eastAsia="en-US" w:bidi="en-US"/>
        </w:rPr>
        <w:t>Y</w:t>
      </w:r>
      <w:r w:rsidRPr="00556DC8">
        <w:rPr>
          <w:lang w:eastAsia="en-US" w:bidi="en-US"/>
        </w:rPr>
        <w:t xml:space="preserve">, </w:t>
      </w:r>
      <w:r>
        <w:rPr>
          <w:lang w:val="en-US" w:eastAsia="en-US" w:bidi="en-US"/>
        </w:rPr>
        <w:t>Z</w:t>
      </w:r>
      <w:r w:rsidRPr="00556DC8">
        <w:rPr>
          <w:lang w:eastAsia="en-US" w:bidi="en-US"/>
        </w:rPr>
        <w:t xml:space="preserve">, </w:t>
      </w:r>
      <w:r>
        <w:rPr>
          <w:lang w:val="en-US" w:eastAsia="en-US" w:bidi="en-US"/>
        </w:rPr>
        <w:t>A</w:t>
      </w:r>
      <w:r w:rsidRPr="00556DC8">
        <w:rPr>
          <w:lang w:eastAsia="en-US" w:bidi="en-US"/>
        </w:rPr>
        <w:t xml:space="preserve">, </w:t>
      </w:r>
      <w:r>
        <w:rPr>
          <w:lang w:val="en-US" w:eastAsia="en-US" w:bidi="en-US"/>
        </w:rPr>
        <w:t>B</w:t>
      </w:r>
      <w:r w:rsidRPr="00556DC8">
        <w:rPr>
          <w:lang w:eastAsia="en-US" w:bidi="en-US"/>
        </w:rPr>
        <w:t xml:space="preserve">, </w:t>
      </w:r>
      <w:r>
        <w:rPr>
          <w:lang w:val="en-US" w:eastAsia="en-US" w:bidi="en-US"/>
        </w:rPr>
        <w:t>C</w:t>
      </w:r>
      <w:r w:rsidRPr="00556DC8">
        <w:rPr>
          <w:lang w:eastAsia="en-US" w:bidi="en-US"/>
        </w:rPr>
        <w:t xml:space="preserve">, </w:t>
      </w:r>
      <w:r>
        <w:rPr>
          <w:lang w:val="en-US" w:eastAsia="en-US" w:bidi="en-US"/>
        </w:rPr>
        <w:t>D</w:t>
      </w:r>
      <w:r w:rsidRPr="00556DC8">
        <w:rPr>
          <w:lang w:eastAsia="en-US" w:bidi="en-US"/>
        </w:rPr>
        <w:t xml:space="preserve">, </w:t>
      </w:r>
      <w:r>
        <w:t>Е</w:t>
      </w:r>
      <w:r>
        <w:rPr>
          <w:vertAlign w:val="subscript"/>
        </w:rPr>
        <w:t>1</w:t>
      </w:r>
      <w:r>
        <w:t xml:space="preserve"> и </w:t>
      </w:r>
      <w:r>
        <w:rPr>
          <w:lang w:val="en-US" w:eastAsia="en-US" w:bidi="en-US"/>
        </w:rPr>
        <w:t>E</w:t>
      </w:r>
      <w:r w:rsidRPr="00556DC8">
        <w:rPr>
          <w:vertAlign w:val="subscript"/>
          <w:lang w:eastAsia="en-US" w:bidi="en-US"/>
        </w:rPr>
        <w:t>2</w:t>
      </w:r>
      <w:r w:rsidRPr="00556DC8">
        <w:rPr>
          <w:lang w:eastAsia="en-US" w:bidi="en-US"/>
        </w:rPr>
        <w:t>).</w:t>
      </w:r>
    </w:p>
    <w:p w:rsidR="00F9445C" w:rsidRDefault="0075069C">
      <w:pPr>
        <w:pStyle w:val="40"/>
        <w:shd w:val="clear" w:color="auto" w:fill="auto"/>
        <w:spacing w:after="78" w:line="180" w:lineRule="exact"/>
        <w:ind w:left="4180"/>
      </w:pPr>
      <w:r>
        <w:t>Y</w:t>
      </w:r>
    </w:p>
    <w:p w:rsidR="00F9445C" w:rsidRDefault="0075069C">
      <w:pPr>
        <w:pStyle w:val="10"/>
        <w:keepNext/>
        <w:keepLines/>
        <w:shd w:val="clear" w:color="auto" w:fill="auto"/>
        <w:spacing w:before="0" w:line="740" w:lineRule="exact"/>
        <w:ind w:left="520"/>
      </w:pPr>
      <w:bookmarkStart w:id="1" w:name="bookmark0"/>
      <w:r>
        <w:rPr>
          <w:rStyle w:val="137pt"/>
        </w:rPr>
        <w:t>1</w:t>
      </w:r>
      <w:r>
        <w:t>»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1627"/>
        <w:gridCol w:w="2506"/>
        <w:gridCol w:w="504"/>
      </w:tblGrid>
      <w:tr w:rsidR="00F944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246" w:type="dxa"/>
            <w:shd w:val="clear" w:color="auto" w:fill="FFFFFF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right="200"/>
              <w:jc w:val="right"/>
            </w:pPr>
            <w:r>
              <w:rPr>
                <w:rStyle w:val="2Constantia9pt"/>
              </w:rPr>
              <w:t>HNO</w:t>
            </w:r>
            <w:r>
              <w:rPr>
                <w:rStyle w:val="2Constantia9pt"/>
                <w:vertAlign w:val="subscript"/>
              </w:rPr>
              <w:t>3</w:t>
            </w:r>
            <w:r>
              <w:rPr>
                <w:rStyle w:val="2Constantia9pt"/>
              </w:rPr>
              <w:t xml:space="preserve"> </w:t>
            </w:r>
            <w:r>
              <w:rPr>
                <w:rStyle w:val="2Constantia9pt"/>
                <w:lang w:val="ru-RU" w:eastAsia="ru-RU" w:bidi="ru-RU"/>
              </w:rPr>
              <w:t>конц.</w:t>
            </w:r>
          </w:p>
        </w:tc>
        <w:tc>
          <w:tcPr>
            <w:tcW w:w="1627" w:type="dxa"/>
            <w:shd w:val="clear" w:color="auto" w:fill="FFFFFF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right="260"/>
              <w:jc w:val="right"/>
            </w:pPr>
            <w:r>
              <w:rPr>
                <w:rStyle w:val="2Constantia9pt"/>
              </w:rPr>
              <w:t xml:space="preserve">H2 </w:t>
            </w:r>
            <w:r>
              <w:rPr>
                <w:rStyle w:val="2Constantia9pt"/>
                <w:lang w:val="ru-RU" w:eastAsia="ru-RU" w:bidi="ru-RU"/>
              </w:rPr>
              <w:t>изб.</w:t>
            </w:r>
          </w:p>
        </w:tc>
        <w:tc>
          <w:tcPr>
            <w:tcW w:w="2506" w:type="dxa"/>
            <w:shd w:val="clear" w:color="auto" w:fill="FFFFFF"/>
            <w:vAlign w:val="bottom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340" w:lineRule="exact"/>
              <w:jc w:val="left"/>
            </w:pPr>
            <w:r>
              <w:rPr>
                <w:rStyle w:val="2Constantia17pt"/>
              </w:rPr>
              <w:t>1</w:t>
            </w:r>
            <w:r>
              <w:rPr>
                <w:rStyle w:val="2Constantia9pt"/>
                <w:lang w:val="ru-RU" w:eastAsia="ru-RU" w:bidi="ru-RU"/>
              </w:rPr>
              <w:t>—</w:t>
            </w:r>
            <w:r>
              <w:rPr>
                <w:rStyle w:val="2Constantia17pt"/>
              </w:rPr>
              <w:t xml:space="preserve">1 </w:t>
            </w:r>
            <w:r>
              <w:rPr>
                <w:rStyle w:val="2Constantia9pt"/>
              </w:rPr>
              <w:t>H2O</w:t>
            </w:r>
          </w:p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firstLine="300"/>
              <w:jc w:val="left"/>
            </w:pPr>
            <w:r>
              <w:rPr>
                <w:rStyle w:val="2Constantia9pt"/>
                <w:lang w:val="ru-RU" w:eastAsia="ru-RU" w:bidi="ru-RU"/>
              </w:rPr>
              <w:t xml:space="preserve">X </w:t>
            </w:r>
            <w:r>
              <w:rPr>
                <w:rStyle w:val="2Constantia6pt"/>
              </w:rPr>
              <w:t xml:space="preserve">w </w:t>
            </w:r>
            <w:r>
              <w:rPr>
                <w:rStyle w:val="2Constantia9pt"/>
              </w:rPr>
              <w:t>A</w:t>
            </w:r>
          </w:p>
        </w:tc>
        <w:tc>
          <w:tcPr>
            <w:tcW w:w="504" w:type="dxa"/>
            <w:shd w:val="clear" w:color="auto" w:fill="FFFFFF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2Constantia9pt"/>
              </w:rPr>
              <w:t>H2</w:t>
            </w:r>
          </w:p>
        </w:tc>
      </w:tr>
      <w:tr w:rsidR="00F9445C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90" w:lineRule="exact"/>
              <w:jc w:val="left"/>
            </w:pPr>
            <w:r>
              <w:rPr>
                <w:rStyle w:val="2Constantia9pt"/>
                <w:vertAlign w:val="superscript"/>
                <w:lang w:val="ru-RU" w:eastAsia="ru-RU" w:bidi="ru-RU"/>
              </w:rPr>
              <w:t>Е</w:t>
            </w:r>
            <w:r>
              <w:rPr>
                <w:rStyle w:val="2Constantia9pt"/>
                <w:lang w:val="ru-RU" w:eastAsia="ru-RU" w:bidi="ru-RU"/>
              </w:rPr>
              <w:t xml:space="preserve">1 + </w:t>
            </w:r>
            <w:r>
              <w:rPr>
                <w:rStyle w:val="2Constantia9pt"/>
                <w:vertAlign w:val="superscript"/>
                <w:lang w:val="ru-RU" w:eastAsia="ru-RU" w:bidi="ru-RU"/>
              </w:rPr>
              <w:t>Е</w:t>
            </w:r>
            <w:r>
              <w:rPr>
                <w:rStyle w:val="2Constantia9pt"/>
                <w:lang w:val="ru-RU" w:eastAsia="ru-RU" w:bidi="ru-RU"/>
              </w:rPr>
              <w:t xml:space="preserve">2 </w:t>
            </w:r>
            <w:r>
              <w:rPr>
                <w:rStyle w:val="295pt"/>
              </w:rPr>
              <w:t>^</w:t>
            </w:r>
          </w:p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right="200"/>
              <w:jc w:val="right"/>
            </w:pPr>
            <w:r>
              <w:rPr>
                <w:rStyle w:val="2Constantia9pt"/>
              </w:rPr>
              <w:t xml:space="preserve">H2SO4 </w:t>
            </w:r>
            <w:r>
              <w:rPr>
                <w:rStyle w:val="2Constantia9pt"/>
                <w:lang w:val="ru-RU" w:eastAsia="ru-RU" w:bidi="ru-RU"/>
              </w:rPr>
              <w:t>конц.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left="920"/>
              <w:jc w:val="left"/>
            </w:pPr>
            <w:r>
              <w:rPr>
                <w:rStyle w:val="2Constantia9pt"/>
              </w:rPr>
              <w:t>Ni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tabs>
                <w:tab w:val="left" w:leader="hyphen" w:pos="403"/>
              </w:tabs>
              <w:spacing w:after="0" w:line="235" w:lineRule="exact"/>
              <w:ind w:firstLine="300"/>
              <w:jc w:val="left"/>
            </w:pPr>
            <w:r>
              <w:rPr>
                <w:rStyle w:val="2Constantia9pt"/>
                <w:vertAlign w:val="superscript"/>
                <w:lang w:val="ru-RU" w:eastAsia="ru-RU" w:bidi="ru-RU"/>
              </w:rPr>
              <w:t>х</w:t>
            </w:r>
            <w:r>
              <w:rPr>
                <w:rStyle w:val="2Constantia9pt"/>
                <w:lang w:val="ru-RU" w:eastAsia="ru-RU" w:bidi="ru-RU"/>
              </w:rPr>
              <w:t xml:space="preserve"> &gt; </w:t>
            </w:r>
            <w:r>
              <w:rPr>
                <w:rStyle w:val="2Constantia9pt0"/>
                <w:vertAlign w:val="superscript"/>
              </w:rPr>
              <w:t xml:space="preserve">a </w:t>
            </w:r>
            <w:r>
              <w:rPr>
                <w:rStyle w:val="2Constantia9pt"/>
                <w:vertAlign w:val="superscript"/>
              </w:rPr>
              <w:t>1</w:t>
            </w:r>
            <w:r>
              <w:rPr>
                <w:rStyle w:val="2Constantia9pt"/>
              </w:rPr>
              <w:tab/>
            </w:r>
            <w:r>
              <w:rPr>
                <w:rStyle w:val="2Constantia9pt"/>
                <w:vertAlign w:val="superscript"/>
              </w:rPr>
              <w:t>1</w:t>
            </w:r>
            <w:r>
              <w:rPr>
                <w:rStyle w:val="2Constantia9pt"/>
              </w:rPr>
              <w:t xml:space="preserve"> HgSO</w:t>
            </w:r>
            <w:r>
              <w:rPr>
                <w:rStyle w:val="2Constantia9pt"/>
                <w:vertAlign w:val="subscript"/>
              </w:rPr>
              <w:t>4</w:t>
            </w:r>
            <w:r>
              <w:rPr>
                <w:rStyle w:val="2Constantia9pt"/>
              </w:rPr>
              <w:t>, H+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2Constantia9pt"/>
              </w:rPr>
              <w:t>Ni</w:t>
            </w:r>
          </w:p>
        </w:tc>
      </w:tr>
      <w:tr w:rsidR="00F944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46" w:type="dxa"/>
            <w:shd w:val="clear" w:color="auto" w:fill="FFFFFF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left="1440"/>
              <w:jc w:val="left"/>
            </w:pPr>
            <w:r>
              <w:rPr>
                <w:rStyle w:val="2Constantia9pt"/>
                <w:lang w:val="ru-RU" w:eastAsia="ru-RU" w:bidi="ru-RU"/>
              </w:rPr>
              <w:t>(</w:t>
            </w:r>
            <w:r>
              <w:rPr>
                <w:rStyle w:val="2TrebuchetMS85pt"/>
                <w:lang w:val="ru-RU" w:eastAsia="ru-RU" w:bidi="ru-RU"/>
              </w:rPr>
              <w:t>7</w:t>
            </w:r>
            <w:r>
              <w:rPr>
                <w:rStyle w:val="2Constantia9pt"/>
                <w:lang w:val="ru-RU" w:eastAsia="ru-RU" w:bidi="ru-RU"/>
              </w:rPr>
              <w:t>)</w:t>
            </w:r>
          </w:p>
        </w:tc>
        <w:tc>
          <w:tcPr>
            <w:tcW w:w="1627" w:type="dxa"/>
            <w:shd w:val="clear" w:color="auto" w:fill="FFFFFF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left="920"/>
              <w:jc w:val="left"/>
            </w:pPr>
            <w:r>
              <w:rPr>
                <w:rStyle w:val="2Constantia9pt"/>
                <w:lang w:val="ru-RU" w:eastAsia="ru-RU" w:bidi="ru-RU"/>
              </w:rPr>
              <w:t>(6)</w:t>
            </w:r>
          </w:p>
        </w:tc>
        <w:tc>
          <w:tcPr>
            <w:tcW w:w="2506" w:type="dxa"/>
            <w:shd w:val="clear" w:color="auto" w:fill="FFFFFF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firstLine="300"/>
              <w:jc w:val="left"/>
            </w:pPr>
            <w:r>
              <w:rPr>
                <w:rStyle w:val="2Constantia9pt"/>
              </w:rPr>
              <w:t xml:space="preserve">I (2) </w:t>
            </w:r>
            <w:r>
              <w:rPr>
                <w:rStyle w:val="2Constantia9pt"/>
                <w:vertAlign w:val="superscript"/>
              </w:rPr>
              <w:t>(3)</w:t>
            </w:r>
          </w:p>
        </w:tc>
        <w:tc>
          <w:tcPr>
            <w:tcW w:w="504" w:type="dxa"/>
            <w:shd w:val="clear" w:color="auto" w:fill="FFFFFF"/>
          </w:tcPr>
          <w:p w:rsidR="00F9445C" w:rsidRDefault="0075069C">
            <w:pPr>
              <w:pStyle w:val="20"/>
              <w:framePr w:w="6883" w:h="1075" w:hSpace="9318" w:wrap="notBeside" w:vAnchor="text" w:hAnchor="text" w:y="1"/>
              <w:shd w:val="clear" w:color="auto" w:fill="auto"/>
              <w:spacing w:after="0" w:line="180" w:lineRule="exact"/>
              <w:ind w:left="260"/>
              <w:jc w:val="left"/>
            </w:pPr>
            <w:r>
              <w:rPr>
                <w:rStyle w:val="2Constantia9pt"/>
              </w:rPr>
              <w:t>(</w:t>
            </w:r>
            <w:r>
              <w:rPr>
                <w:rStyle w:val="2TrebuchetMS85pt"/>
              </w:rPr>
              <w:t>4</w:t>
            </w:r>
            <w:r>
              <w:rPr>
                <w:rStyle w:val="2Constantia9pt"/>
              </w:rPr>
              <w:t>)</w:t>
            </w:r>
          </w:p>
        </w:tc>
      </w:tr>
    </w:tbl>
    <w:p w:rsidR="00F9445C" w:rsidRDefault="0075069C">
      <w:pPr>
        <w:pStyle w:val="a8"/>
        <w:framePr w:w="2030" w:h="1015" w:wrap="notBeside" w:vAnchor="text" w:hAnchor="text" w:x="7302" w:y="16"/>
        <w:shd w:val="clear" w:color="auto" w:fill="auto"/>
        <w:spacing w:line="180" w:lineRule="exact"/>
      </w:pPr>
      <w:r>
        <w:rPr>
          <w:lang w:val="en-US" w:eastAsia="en-US" w:bidi="en-US"/>
        </w:rPr>
        <w:t xml:space="preserve">H2SO4 </w:t>
      </w:r>
      <w:r>
        <w:t>конц.</w:t>
      </w:r>
    </w:p>
    <w:p w:rsidR="00F9445C" w:rsidRDefault="0075069C">
      <w:pPr>
        <w:pStyle w:val="a8"/>
        <w:framePr w:w="2030" w:h="1015" w:wrap="notBeside" w:vAnchor="text" w:hAnchor="text" w:x="7302" w:y="16"/>
        <w:shd w:val="clear" w:color="auto" w:fill="auto"/>
        <w:tabs>
          <w:tab w:val="left" w:leader="hyphen" w:pos="1483"/>
        </w:tabs>
        <w:spacing w:line="180" w:lineRule="exact"/>
        <w:jc w:val="both"/>
      </w:pPr>
      <w:r>
        <w:rPr>
          <w:lang w:val="en-US" w:eastAsia="en-US" w:bidi="en-US"/>
        </w:rPr>
        <w:t xml:space="preserve">B </w:t>
      </w:r>
      <w:r>
        <w:tab/>
        <w:t xml:space="preserve">► </w:t>
      </w:r>
      <w:r>
        <w:rPr>
          <w:lang w:val="en-US" w:eastAsia="en-US" w:bidi="en-US"/>
        </w:rPr>
        <w:t>C</w:t>
      </w:r>
    </w:p>
    <w:p w:rsidR="00F9445C" w:rsidRDefault="0075069C">
      <w:pPr>
        <w:pStyle w:val="a8"/>
        <w:framePr w:w="2030" w:h="1015" w:wrap="notBeside" w:vAnchor="text" w:hAnchor="text" w:x="7302" w:y="16"/>
        <w:shd w:val="clear" w:color="auto" w:fill="auto"/>
        <w:spacing w:after="154" w:line="180" w:lineRule="exact"/>
      </w:pPr>
      <w:r>
        <w:rPr>
          <w:lang w:val="en-US" w:eastAsia="en-US" w:bidi="en-US"/>
        </w:rPr>
        <w:t>t</w:t>
      </w:r>
      <w:r>
        <w:t>&gt;</w:t>
      </w:r>
      <w:r>
        <w:rPr>
          <w:rStyle w:val="TrebuchetMS85pt"/>
        </w:rPr>
        <w:t>180</w:t>
      </w:r>
      <w:r>
        <w:rPr>
          <w:vertAlign w:val="superscript"/>
          <w:lang w:val="en-US" w:eastAsia="en-US" w:bidi="en-US"/>
        </w:rPr>
        <w:t>o</w:t>
      </w:r>
      <w:r>
        <w:rPr>
          <w:lang w:val="en-US" w:eastAsia="en-US" w:bidi="en-US"/>
        </w:rPr>
        <w:t>C</w:t>
      </w:r>
    </w:p>
    <w:p w:rsidR="00F9445C" w:rsidRDefault="0075069C">
      <w:pPr>
        <w:pStyle w:val="a8"/>
        <w:framePr w:w="2030" w:h="1015" w:wrap="notBeside" w:vAnchor="text" w:hAnchor="text" w:x="7302" w:y="16"/>
        <w:shd w:val="clear" w:color="auto" w:fill="auto"/>
        <w:spacing w:line="180" w:lineRule="exact"/>
      </w:pPr>
      <w:r>
        <w:t>(</w:t>
      </w:r>
      <w:r>
        <w:rPr>
          <w:rStyle w:val="TrebuchetMS85pt"/>
        </w:rPr>
        <w:t>5</w:t>
      </w:r>
      <w:r>
        <w:t>)</w:t>
      </w:r>
    </w:p>
    <w:p w:rsidR="00F9445C" w:rsidRDefault="00F9445C">
      <w:pPr>
        <w:rPr>
          <w:sz w:val="2"/>
          <w:szCs w:val="2"/>
        </w:rPr>
      </w:pPr>
    </w:p>
    <w:p w:rsidR="00F9445C" w:rsidRDefault="0075069C">
      <w:pPr>
        <w:pStyle w:val="40"/>
        <w:shd w:val="clear" w:color="auto" w:fill="auto"/>
        <w:spacing w:before="286" w:after="19" w:line="180" w:lineRule="exact"/>
        <w:ind w:left="4180"/>
      </w:pPr>
      <w:r>
        <w:t>Z</w:t>
      </w:r>
    </w:p>
    <w:p w:rsidR="00F9445C" w:rsidRDefault="0075069C">
      <w:pPr>
        <w:pStyle w:val="20"/>
        <w:shd w:val="clear" w:color="auto" w:fill="auto"/>
        <w:spacing w:after="0" w:line="322" w:lineRule="exact"/>
        <w:jc w:val="both"/>
      </w:pPr>
      <w:r>
        <w:t xml:space="preserve">Задача </w:t>
      </w:r>
      <w:r>
        <w:rPr>
          <w:lang w:val="en-US" w:eastAsia="en-US" w:bidi="en-US"/>
        </w:rPr>
        <w:t xml:space="preserve">6. </w:t>
      </w:r>
      <w:r>
        <w:t>Опыт с нарушением инструкции</w:t>
      </w:r>
    </w:p>
    <w:p w:rsidR="00F9445C" w:rsidRDefault="0075069C">
      <w:pPr>
        <w:pStyle w:val="20"/>
        <w:shd w:val="clear" w:color="auto" w:fill="auto"/>
        <w:spacing w:after="0" w:line="322" w:lineRule="exact"/>
        <w:jc w:val="both"/>
      </w:pPr>
      <w:r>
        <w:t xml:space="preserve">Ученик 8 класса при проведении практической работы «Получение кислорода и изучение его свойств» собрал прибор для получения кислорода способом </w:t>
      </w:r>
      <w:r>
        <w:t>вытеснения воды. При этом он нарушил одно из требований инструкции - не поместил кусочек ваты в пробирку около газоотводной трубки. При нагревании перманганата калия вода в кристаллизаторе окрасилась в красно-фиолетовый цвет.</w:t>
      </w:r>
    </w:p>
    <w:p w:rsidR="00F9445C" w:rsidRDefault="0075069C">
      <w:pPr>
        <w:pStyle w:val="20"/>
        <w:shd w:val="clear" w:color="auto" w:fill="auto"/>
        <w:spacing w:after="0" w:line="322" w:lineRule="exact"/>
        <w:jc w:val="both"/>
      </w:pPr>
      <w:r>
        <w:t xml:space="preserve">При собирании кислорода часть </w:t>
      </w:r>
      <w:r>
        <w:t>окрашенного раствора попала в склянку с газом. В ней ученик сжёг серу. При этом красно-фиолетовая окраска раствора исчезла, и образовался бесцветный раствор. Решив исследовать полученный раствор, ученик прилил в него часть окрашенного раствора из кристалли</w:t>
      </w:r>
      <w:r>
        <w:t>затора. И опять окраска изменилась - выпал тёмно-коричневый осадок неизвестного вещества.</w:t>
      </w:r>
    </w:p>
    <w:p w:rsidR="00F9445C" w:rsidRDefault="0075069C">
      <w:pPr>
        <w:pStyle w:val="20"/>
        <w:numPr>
          <w:ilvl w:val="0"/>
          <w:numId w:val="4"/>
        </w:numPr>
        <w:shd w:val="clear" w:color="auto" w:fill="auto"/>
        <w:tabs>
          <w:tab w:val="left" w:pos="935"/>
        </w:tabs>
        <w:spacing w:after="0" w:line="322" w:lineRule="exact"/>
        <w:ind w:left="600"/>
        <w:jc w:val="both"/>
      </w:pPr>
      <w:r>
        <w:t>Запишите уравнение реакции разложения перманганата калия.</w:t>
      </w:r>
    </w:p>
    <w:p w:rsidR="00F9445C" w:rsidRDefault="0075069C">
      <w:pPr>
        <w:pStyle w:val="20"/>
        <w:numPr>
          <w:ilvl w:val="0"/>
          <w:numId w:val="4"/>
        </w:numPr>
        <w:shd w:val="clear" w:color="auto" w:fill="auto"/>
        <w:tabs>
          <w:tab w:val="left" w:pos="959"/>
        </w:tabs>
        <w:spacing w:after="0" w:line="322" w:lineRule="exact"/>
        <w:ind w:left="600"/>
        <w:jc w:val="both"/>
      </w:pPr>
      <w:r>
        <w:t>Какое вещество попало в кристаллизатор с водой?</w:t>
      </w:r>
    </w:p>
    <w:p w:rsidR="00F9445C" w:rsidRDefault="0075069C">
      <w:pPr>
        <w:pStyle w:val="20"/>
        <w:numPr>
          <w:ilvl w:val="0"/>
          <w:numId w:val="4"/>
        </w:numPr>
        <w:shd w:val="clear" w:color="auto" w:fill="auto"/>
        <w:tabs>
          <w:tab w:val="left" w:pos="925"/>
        </w:tabs>
        <w:spacing w:after="0" w:line="322" w:lineRule="exact"/>
        <w:ind w:firstLine="600"/>
        <w:jc w:val="left"/>
      </w:pPr>
      <w:r>
        <w:t xml:space="preserve">Почему обесцветился раствор при сжигании серы? Запишите </w:t>
      </w:r>
      <w:r>
        <w:t>уравне</w:t>
      </w:r>
      <w:r>
        <w:softHyphen/>
        <w:t>ние реакции.</w:t>
      </w:r>
    </w:p>
    <w:p w:rsidR="00F9445C" w:rsidRDefault="0075069C">
      <w:pPr>
        <w:pStyle w:val="20"/>
        <w:numPr>
          <w:ilvl w:val="0"/>
          <w:numId w:val="4"/>
        </w:numPr>
        <w:shd w:val="clear" w:color="auto" w:fill="auto"/>
        <w:tabs>
          <w:tab w:val="left" w:pos="964"/>
        </w:tabs>
        <w:spacing w:after="0" w:line="322" w:lineRule="exact"/>
        <w:ind w:left="600"/>
        <w:jc w:val="both"/>
      </w:pPr>
      <w:r>
        <w:t>Назовите вещество, выпавшее в осадок. Запишите уравнение реакции.</w:t>
      </w:r>
    </w:p>
    <w:sectPr w:rsidR="00F9445C">
      <w:pgSz w:w="11900" w:h="16840"/>
      <w:pgMar w:top="1366" w:right="812" w:bottom="1343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9C" w:rsidRDefault="0075069C">
      <w:r>
        <w:separator/>
      </w:r>
    </w:p>
  </w:endnote>
  <w:endnote w:type="continuationSeparator" w:id="0">
    <w:p w:rsidR="0075069C" w:rsidRDefault="0075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45C" w:rsidRDefault="00556D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4014470</wp:posOffset>
              </wp:positionH>
              <wp:positionV relativeFrom="page">
                <wp:posOffset>10102215</wp:posOffset>
              </wp:positionV>
              <wp:extent cx="76835" cy="175260"/>
              <wp:effectExtent l="4445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5C" w:rsidRDefault="0075069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6DC8" w:rsidRPr="00556DC8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6.1pt;margin-top:795.4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th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V2b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" filled="f" stroked="f">
              <v:textbox style="mso-fit-shape-to-text:t" inset="0,0,0,0">
                <w:txbxContent>
                  <w:p w:rsidR="00F9445C" w:rsidRDefault="0075069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6DC8" w:rsidRPr="00556DC8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45C" w:rsidRDefault="00556D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4029710</wp:posOffset>
              </wp:positionH>
              <wp:positionV relativeFrom="page">
                <wp:posOffset>10104755</wp:posOffset>
              </wp:positionV>
              <wp:extent cx="76835" cy="175260"/>
              <wp:effectExtent l="635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5C" w:rsidRDefault="0075069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6DC8" w:rsidRPr="00556DC8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7.3pt;margin-top:795.65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PnrQ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" filled="f" stroked="f">
              <v:textbox style="mso-fit-shape-to-text:t" inset="0,0,0,0">
                <w:txbxContent>
                  <w:p w:rsidR="00F9445C" w:rsidRDefault="0075069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6DC8" w:rsidRPr="00556DC8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9C" w:rsidRDefault="0075069C"/>
  </w:footnote>
  <w:footnote w:type="continuationSeparator" w:id="0">
    <w:p w:rsidR="0075069C" w:rsidRDefault="007506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45C" w:rsidRDefault="00556D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1908175</wp:posOffset>
              </wp:positionH>
              <wp:positionV relativeFrom="page">
                <wp:posOffset>485140</wp:posOffset>
              </wp:positionV>
              <wp:extent cx="4265930" cy="350520"/>
              <wp:effectExtent l="317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5C" w:rsidRDefault="0075069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Всероссийская ол</w:t>
                          </w:r>
                          <w:r w:rsidR="00556DC8">
                            <w:rPr>
                              <w:rStyle w:val="a6"/>
                            </w:rPr>
                            <w:t>импиада школьников по химии 2018-2019</w:t>
                          </w:r>
                          <w:r>
                            <w:rPr>
                              <w:rStyle w:val="a6"/>
                            </w:rPr>
                            <w:t xml:space="preserve"> уч. г.</w:t>
                          </w:r>
                        </w:p>
                        <w:p w:rsidR="00F9445C" w:rsidRDefault="0075069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Школьный этап. 11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0.25pt;margin-top:38.2pt;width:335.9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6LuqwIAAKcFAAAOAAAAZHJzL2Uyb0RvYy54bWysVNuOmzAQfa/Uf7D8znIJZAN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" filled="f" stroked="f">
              <v:textbox style="mso-fit-shape-to-text:t" inset="0,0,0,0">
                <w:txbxContent>
                  <w:p w:rsidR="00F9445C" w:rsidRDefault="0075069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Всероссийская ол</w:t>
                    </w:r>
                    <w:r w:rsidR="00556DC8">
                      <w:rPr>
                        <w:rStyle w:val="a6"/>
                      </w:rPr>
                      <w:t>импиада школьников по химии 2018-2019</w:t>
                    </w:r>
                    <w:r>
                      <w:rPr>
                        <w:rStyle w:val="a6"/>
                      </w:rPr>
                      <w:t xml:space="preserve"> уч. г.</w:t>
                    </w:r>
                  </w:p>
                  <w:p w:rsidR="00F9445C" w:rsidRDefault="0075069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Школьный этап. 11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092"/>
    <w:multiLevelType w:val="multilevel"/>
    <w:tmpl w:val="27E4CB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D50BA7"/>
    <w:multiLevelType w:val="multilevel"/>
    <w:tmpl w:val="8564E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AE3739"/>
    <w:multiLevelType w:val="multilevel"/>
    <w:tmpl w:val="7D94F6D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979A8"/>
    <w:multiLevelType w:val="multilevel"/>
    <w:tmpl w:val="0F3CA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5C"/>
    <w:rsid w:val="00556DC8"/>
    <w:rsid w:val="0075069C"/>
    <w:rsid w:val="00F9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rebuchetMS105pt">
    <w:name w:val="Основной текст (2) + Trebuchet MS;10;5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7pt">
    <w:name w:val="Заголовок №1 + 37 pt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2Constantia9pt">
    <w:name w:val="Основной текст (2) + Constantia;9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onstantia17pt">
    <w:name w:val="Основной текст (2) + Constantia;17 pt;Полужирный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nstantia6pt">
    <w:name w:val="Основной текст (2) + Constantia;6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95pt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tantia9pt0">
    <w:name w:val="Основной текст (2) + Constantia;9 pt;Малые прописные"/>
    <w:basedOn w:val="2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TrebuchetMS85pt">
    <w:name w:val="Основной текст (2) + Trebuchet MS;8;5 pt;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7">
    <w:name w:val="Подпись к таблице_"/>
    <w:basedOn w:val="a0"/>
    <w:link w:val="a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rebuchetMS85pt">
    <w:name w:val="Подпись к таблице + Trebuchet MS;8;5 pt;Полужирный"/>
    <w:basedOn w:val="a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Constantia" w:eastAsia="Constantia" w:hAnsi="Constantia" w:cs="Constantia"/>
      <w:sz w:val="18"/>
      <w:szCs w:val="1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center"/>
      <w:outlineLvl w:val="0"/>
    </w:pPr>
    <w:rPr>
      <w:rFonts w:ascii="Impact" w:eastAsia="Impact" w:hAnsi="Impact" w:cs="Impact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center"/>
    </w:pPr>
    <w:rPr>
      <w:rFonts w:ascii="Constantia" w:eastAsia="Constantia" w:hAnsi="Constantia" w:cs="Constantia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56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6DC8"/>
    <w:rPr>
      <w:color w:val="000000"/>
    </w:rPr>
  </w:style>
  <w:style w:type="paragraph" w:styleId="ab">
    <w:name w:val="footer"/>
    <w:basedOn w:val="a"/>
    <w:link w:val="ac"/>
    <w:uiPriority w:val="99"/>
    <w:unhideWhenUsed/>
    <w:rsid w:val="00556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6DC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rebuchetMS105pt">
    <w:name w:val="Основной текст (2) + Trebuchet MS;10;5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7pt">
    <w:name w:val="Заголовок №1 + 37 pt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2Constantia9pt">
    <w:name w:val="Основной текст (2) + Constantia;9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onstantia17pt">
    <w:name w:val="Основной текст (2) + Constantia;17 pt;Полужирный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nstantia6pt">
    <w:name w:val="Основной текст (2) + Constantia;6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95pt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tantia9pt0">
    <w:name w:val="Основной текст (2) + Constantia;9 pt;Малые прописные"/>
    <w:basedOn w:val="2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TrebuchetMS85pt">
    <w:name w:val="Основной текст (2) + Trebuchet MS;8;5 pt;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7">
    <w:name w:val="Подпись к таблице_"/>
    <w:basedOn w:val="a0"/>
    <w:link w:val="a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rebuchetMS85pt">
    <w:name w:val="Подпись к таблице + Trebuchet MS;8;5 pt;Полужирный"/>
    <w:basedOn w:val="a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Constantia" w:eastAsia="Constantia" w:hAnsi="Constantia" w:cs="Constantia"/>
      <w:sz w:val="18"/>
      <w:szCs w:val="1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center"/>
      <w:outlineLvl w:val="0"/>
    </w:pPr>
    <w:rPr>
      <w:rFonts w:ascii="Impact" w:eastAsia="Impact" w:hAnsi="Impact" w:cs="Impact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center"/>
    </w:pPr>
    <w:rPr>
      <w:rFonts w:ascii="Constantia" w:eastAsia="Constantia" w:hAnsi="Constantia" w:cs="Constantia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56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6DC8"/>
    <w:rPr>
      <w:color w:val="000000"/>
    </w:rPr>
  </w:style>
  <w:style w:type="paragraph" w:styleId="ab">
    <w:name w:val="footer"/>
    <w:basedOn w:val="a"/>
    <w:link w:val="ac"/>
    <w:uiPriority w:val="99"/>
    <w:unhideWhenUsed/>
    <w:rsid w:val="00556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6D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ХИ ШОЭ 8 класс.doc</vt:lpstr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ХИ ШОЭ 8 класс.doc</dc:title>
  <dc:creator>MKY-Bobrysheva</dc:creator>
  <cp:lastModifiedBy>MKY-Bobrysheva</cp:lastModifiedBy>
  <cp:revision>1</cp:revision>
  <dcterms:created xsi:type="dcterms:W3CDTF">2018-10-08T05:09:00Z</dcterms:created>
  <dcterms:modified xsi:type="dcterms:W3CDTF">2018-10-08T05:10:00Z</dcterms:modified>
</cp:coreProperties>
</file>