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FA" w:rsidRDefault="00E73171">
      <w:pPr>
        <w:pStyle w:val="20"/>
        <w:shd w:val="clear" w:color="auto" w:fill="auto"/>
        <w:ind w:left="20"/>
      </w:pPr>
      <w:r>
        <w:t>ВСЕРОССИЙСКАЯ ОЛИМПИАД</w:t>
      </w:r>
      <w:r w:rsidR="00521E1E">
        <w:t>А ШКОЛЬНИКОВ</w:t>
      </w:r>
      <w:r w:rsidR="00521E1E">
        <w:br/>
        <w:t>ПО МАТЕМАТИКЕ. 2018-2019</w:t>
      </w:r>
      <w:bookmarkStart w:id="0" w:name="_GoBack"/>
      <w:bookmarkEnd w:id="0"/>
      <w:r>
        <w:t xml:space="preserve"> уч. г.</w:t>
      </w:r>
    </w:p>
    <w:p w:rsidR="001472FA" w:rsidRDefault="00E73171">
      <w:pPr>
        <w:pStyle w:val="20"/>
        <w:shd w:val="clear" w:color="auto" w:fill="auto"/>
        <w:spacing w:after="120"/>
        <w:ind w:left="20"/>
      </w:pPr>
      <w:r>
        <w:t>ШКОЛЬНЫЙ ЭТАП. 4 КЛАСС</w:t>
      </w:r>
    </w:p>
    <w:p w:rsidR="001472FA" w:rsidRDefault="00E73171">
      <w:pPr>
        <w:pStyle w:val="20"/>
        <w:numPr>
          <w:ilvl w:val="0"/>
          <w:numId w:val="1"/>
        </w:numPr>
        <w:shd w:val="clear" w:color="auto" w:fill="auto"/>
        <w:tabs>
          <w:tab w:val="left" w:pos="364"/>
        </w:tabs>
        <w:spacing w:after="60"/>
        <w:jc w:val="both"/>
      </w:pPr>
      <w:r>
        <w:t>(7 баллов) Замените звёздочки цифрами так, чтобы равенство стало верным и все семь цифр были различными: ** + ** = 175.</w:t>
      </w:r>
    </w:p>
    <w:p w:rsidR="001472FA" w:rsidRDefault="00E73171">
      <w:pPr>
        <w:pStyle w:val="20"/>
        <w:numPr>
          <w:ilvl w:val="0"/>
          <w:numId w:val="1"/>
        </w:numPr>
        <w:shd w:val="clear" w:color="auto" w:fill="auto"/>
        <w:tabs>
          <w:tab w:val="left" w:pos="364"/>
        </w:tabs>
        <w:spacing w:after="60"/>
        <w:jc w:val="both"/>
      </w:pPr>
      <w:r>
        <w:t xml:space="preserve">(7 баллов) В Солнечном городе меняют пряник </w:t>
      </w:r>
      <w:r>
        <w:t>на 6 сушек, а за 9 сушек дают 4 баранки. Сколько баранок дают за 3 пряника? Объясните свой ответ.</w:t>
      </w:r>
    </w:p>
    <w:p w:rsidR="001472FA" w:rsidRDefault="00E73171">
      <w:pPr>
        <w:pStyle w:val="20"/>
        <w:numPr>
          <w:ilvl w:val="0"/>
          <w:numId w:val="1"/>
        </w:numPr>
        <w:shd w:val="clear" w:color="auto" w:fill="auto"/>
        <w:tabs>
          <w:tab w:val="left" w:pos="374"/>
        </w:tabs>
        <w:spacing w:after="120"/>
        <w:jc w:val="both"/>
      </w:pPr>
      <w:r>
        <w:t>(7 баллов) Проведите два отрезка с концами на сторонах треугольника так, чтобы треугольник оказался разбит на два треугольника, один четырёхугольник и один пя</w:t>
      </w:r>
      <w:r>
        <w:t>тиугольник.</w:t>
      </w:r>
    </w:p>
    <w:p w:rsidR="001472FA" w:rsidRDefault="00521E1E">
      <w:pPr>
        <w:pStyle w:val="20"/>
        <w:numPr>
          <w:ilvl w:val="0"/>
          <w:numId w:val="1"/>
        </w:numPr>
        <w:shd w:val="clear" w:color="auto" w:fill="auto"/>
        <w:tabs>
          <w:tab w:val="left" w:pos="369"/>
        </w:tabs>
        <w:jc w:val="both"/>
      </w:pPr>
      <w:r>
        <w:rPr>
          <w:noProof/>
          <w:lang w:bidi="ar-SA"/>
        </w:rPr>
        <w:drawing>
          <wp:anchor distT="133985" distB="0" distL="2054225" distR="2063750" simplePos="0" relativeHeight="377487104" behindDoc="1" locked="0" layoutInCell="1" allowOverlap="1">
            <wp:simplePos x="0" y="0"/>
            <wp:positionH relativeFrom="margin">
              <wp:posOffset>2054225</wp:posOffset>
            </wp:positionH>
            <wp:positionV relativeFrom="paragraph">
              <wp:posOffset>-1219200</wp:posOffset>
            </wp:positionV>
            <wp:extent cx="2042160" cy="1121410"/>
            <wp:effectExtent l="0" t="0" r="0" b="2540"/>
            <wp:wrapTopAndBottom/>
            <wp:docPr id="2" name="Рисунок 2" descr="C:\Users\MKY-BO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Y-BO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12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728470" distR="1740535" simplePos="0" relativeHeight="377487105" behindDoc="1" locked="0" layoutInCell="1" allowOverlap="1">
            <wp:simplePos x="0" y="0"/>
            <wp:positionH relativeFrom="margin">
              <wp:posOffset>1728470</wp:posOffset>
            </wp:positionH>
            <wp:positionV relativeFrom="paragraph">
              <wp:posOffset>814070</wp:posOffset>
            </wp:positionV>
            <wp:extent cx="2694305" cy="1548130"/>
            <wp:effectExtent l="0" t="0" r="0" b="0"/>
            <wp:wrapTopAndBottom/>
            <wp:docPr id="3" name="Рисунок 3" descr="C:\Users\MKY-BO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KY-BO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171">
        <w:t xml:space="preserve">(7 баллов) Чтобы добраться от ствола к любому листу дерева, изображённого на рисунке, нужно на каждой развилке повернуть либо налево, либо направо. Например, для того чтобы добраться до листа с буквой А, нужно пройти так: </w:t>
      </w:r>
      <w:r w:rsidR="00E73171">
        <w:rPr>
          <w:rStyle w:val="21"/>
        </w:rPr>
        <w:t xml:space="preserve">ппплп </w:t>
      </w:r>
      <w:r w:rsidR="00E73171">
        <w:t xml:space="preserve">(буква </w:t>
      </w:r>
      <w:r w:rsidR="00E73171">
        <w:rPr>
          <w:rStyle w:val="21"/>
        </w:rPr>
        <w:t xml:space="preserve">п </w:t>
      </w:r>
      <w:r w:rsidR="00E73171">
        <w:t>— это</w:t>
      </w:r>
      <w:r w:rsidR="00E73171">
        <w:t xml:space="preserve"> поворот на развилке вправо, буква </w:t>
      </w:r>
      <w:r w:rsidR="00E73171">
        <w:rPr>
          <w:rStyle w:val="21"/>
        </w:rPr>
        <w:t xml:space="preserve">л </w:t>
      </w:r>
      <w:r w:rsidR="00E73171">
        <w:t>— поворот влево).</w:t>
      </w:r>
    </w:p>
    <w:p w:rsidR="001472FA" w:rsidRDefault="00E73171">
      <w:pPr>
        <w:pStyle w:val="20"/>
        <w:shd w:val="clear" w:color="auto" w:fill="auto"/>
        <w:tabs>
          <w:tab w:val="left" w:pos="397"/>
        </w:tabs>
        <w:jc w:val="both"/>
      </w:pPr>
      <w:r>
        <w:t>а)</w:t>
      </w:r>
      <w:r>
        <w:tab/>
        <w:t xml:space="preserve">Напишите с помощью букв </w:t>
      </w:r>
      <w:r>
        <w:rPr>
          <w:rStyle w:val="21"/>
        </w:rPr>
        <w:t xml:space="preserve">п </w:t>
      </w:r>
      <w:r>
        <w:t xml:space="preserve">и </w:t>
      </w:r>
      <w:r>
        <w:rPr>
          <w:rStyle w:val="21"/>
        </w:rPr>
        <w:t xml:space="preserve">л </w:t>
      </w:r>
      <w:r>
        <w:t>путь к листу Б.</w:t>
      </w:r>
    </w:p>
    <w:p w:rsidR="001472FA" w:rsidRDefault="00E73171">
      <w:pPr>
        <w:pStyle w:val="20"/>
        <w:shd w:val="clear" w:color="auto" w:fill="auto"/>
        <w:tabs>
          <w:tab w:val="left" w:pos="426"/>
        </w:tabs>
        <w:spacing w:after="60"/>
        <w:jc w:val="both"/>
      </w:pPr>
      <w:r>
        <w:t>б)</w:t>
      </w:r>
      <w:r>
        <w:tab/>
        <w:t xml:space="preserve">Дорисуйте на этом дереве ещё один лист так, чтобы на получившемся дереве был лист, соответствующий такому пути: </w:t>
      </w:r>
      <w:r>
        <w:rPr>
          <w:rStyle w:val="21"/>
        </w:rPr>
        <w:t xml:space="preserve">пплплл. </w:t>
      </w:r>
      <w:r>
        <w:t>Напишите в листе, к кото</w:t>
      </w:r>
      <w:r>
        <w:softHyphen/>
        <w:t>рому</w:t>
      </w:r>
      <w:r>
        <w:t xml:space="preserve"> ведет путь </w:t>
      </w:r>
      <w:r>
        <w:rPr>
          <w:rStyle w:val="21"/>
        </w:rPr>
        <w:t>пплплл</w:t>
      </w:r>
      <w:r>
        <w:t>, букву В.</w:t>
      </w:r>
    </w:p>
    <w:p w:rsidR="001472FA" w:rsidRDefault="00E73171">
      <w:pPr>
        <w:pStyle w:val="20"/>
        <w:numPr>
          <w:ilvl w:val="0"/>
          <w:numId w:val="1"/>
        </w:numPr>
        <w:shd w:val="clear" w:color="auto" w:fill="auto"/>
        <w:tabs>
          <w:tab w:val="left" w:pos="715"/>
        </w:tabs>
        <w:jc w:val="both"/>
      </w:pPr>
      <w:r>
        <w:t>(7 баллов) У Вани, Тани и Оли есть 12 одинаковых по форме шариков:</w:t>
      </w:r>
    </w:p>
    <w:p w:rsidR="001472FA" w:rsidRDefault="00E73171">
      <w:pPr>
        <w:pStyle w:val="20"/>
        <w:shd w:val="clear" w:color="auto" w:fill="auto"/>
        <w:jc w:val="both"/>
      </w:pPr>
      <w:r>
        <w:t>несколько жёлтых, несколько синих и несколько красных. Они разложили шарики по 4 штуки в три одинаковых пакета.</w:t>
      </w:r>
    </w:p>
    <w:p w:rsidR="001472FA" w:rsidRDefault="00E73171">
      <w:pPr>
        <w:pStyle w:val="20"/>
        <w:shd w:val="clear" w:color="auto" w:fill="auto"/>
        <w:jc w:val="left"/>
      </w:pPr>
      <w:r>
        <w:t xml:space="preserve">Ваня сказал: «Смотрите, ни в одном пакете нет </w:t>
      </w:r>
      <w:r>
        <w:t>трёх одинаковых шариков!» Таня сказала: «Верно. Но и трёх разных шариков тоже нет ни в одном пакете!» Оля сказала: «И все пакеты получились разными!».</w:t>
      </w:r>
    </w:p>
    <w:p w:rsidR="001472FA" w:rsidRDefault="00E73171">
      <w:pPr>
        <w:pStyle w:val="20"/>
        <w:shd w:val="clear" w:color="auto" w:fill="auto"/>
        <w:spacing w:after="93"/>
        <w:jc w:val="both"/>
      </w:pPr>
      <w:r>
        <w:t xml:space="preserve">Все трое были правы. Обязательно ли в каком-то пакете лежит два жёлтых и два красных шарика? </w:t>
      </w:r>
      <w:r>
        <w:rPr>
          <w:rStyle w:val="21"/>
        </w:rPr>
        <w:t>Объясните по</w:t>
      </w:r>
      <w:r>
        <w:rPr>
          <w:rStyle w:val="21"/>
        </w:rPr>
        <w:t>дробно свой ответ.</w:t>
      </w:r>
    </w:p>
    <w:p w:rsidR="001472FA" w:rsidRDefault="00E73171">
      <w:pPr>
        <w:pStyle w:val="30"/>
        <w:shd w:val="clear" w:color="auto" w:fill="auto"/>
        <w:spacing w:before="0" w:line="280" w:lineRule="exact"/>
      </w:pPr>
      <w:r>
        <w:t>Максимальный балл за все выполненные задания — 35.</w:t>
      </w:r>
    </w:p>
    <w:sectPr w:rsidR="001472FA">
      <w:footerReference w:type="default" r:id="rId10"/>
      <w:pgSz w:w="11900" w:h="16840"/>
      <w:pgMar w:top="1388" w:right="1094" w:bottom="1710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171" w:rsidRDefault="00E73171">
      <w:r>
        <w:separator/>
      </w:r>
    </w:p>
  </w:endnote>
  <w:endnote w:type="continuationSeparator" w:id="0">
    <w:p w:rsidR="00E73171" w:rsidRDefault="00E7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FA" w:rsidRDefault="00521E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3758565</wp:posOffset>
              </wp:positionH>
              <wp:positionV relativeFrom="page">
                <wp:posOffset>10104755</wp:posOffset>
              </wp:positionV>
              <wp:extent cx="70485" cy="16065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2FA" w:rsidRDefault="00E7317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95pt;margin-top:795.6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" filled="f" stroked="f">
              <v:textbox style="mso-fit-shape-to-text:t" inset="0,0,0,0">
                <w:txbxContent>
                  <w:p w:rsidR="001472FA" w:rsidRDefault="00E73171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171" w:rsidRDefault="00E73171"/>
  </w:footnote>
  <w:footnote w:type="continuationSeparator" w:id="0">
    <w:p w:rsidR="00E73171" w:rsidRDefault="00E731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01938"/>
    <w:multiLevelType w:val="multilevel"/>
    <w:tmpl w:val="4306A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FA"/>
    <w:rsid w:val="001472FA"/>
    <w:rsid w:val="00521E1E"/>
    <w:rsid w:val="00E7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ШЭ_МА_2016-17_4 класс</vt:lpstr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ШЭ_МА_2016-17_4 класс</dc:title>
  <dc:creator>MKY-Bobrysheva</dc:creator>
  <cp:lastModifiedBy>MKY-Bobrysheva</cp:lastModifiedBy>
  <cp:revision>1</cp:revision>
  <dcterms:created xsi:type="dcterms:W3CDTF">2018-10-02T09:39:00Z</dcterms:created>
  <dcterms:modified xsi:type="dcterms:W3CDTF">2018-10-02T09:40:00Z</dcterms:modified>
</cp:coreProperties>
</file>