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AA" w:rsidRDefault="00EF09AA">
      <w:pPr>
        <w:spacing w:line="240" w:lineRule="exact"/>
        <w:rPr>
          <w:sz w:val="19"/>
          <w:szCs w:val="19"/>
        </w:rPr>
      </w:pPr>
    </w:p>
    <w:p w:rsidR="00EF09AA" w:rsidRDefault="00EF09AA">
      <w:pPr>
        <w:spacing w:before="87" w:after="87" w:line="240" w:lineRule="exact"/>
        <w:rPr>
          <w:sz w:val="19"/>
          <w:szCs w:val="19"/>
        </w:rPr>
      </w:pPr>
    </w:p>
    <w:p w:rsidR="00EF09AA" w:rsidRDefault="00EF09AA">
      <w:pPr>
        <w:rPr>
          <w:sz w:val="2"/>
          <w:szCs w:val="2"/>
        </w:rPr>
        <w:sectPr w:rsidR="00EF09AA">
          <w:footerReference w:type="default" r:id="rId8"/>
          <w:pgSz w:w="11900" w:h="16840"/>
          <w:pgMar w:top="715" w:right="0" w:bottom="1704" w:left="0" w:header="0" w:footer="3" w:gutter="0"/>
          <w:cols w:space="720"/>
          <w:noEndnote/>
          <w:docGrid w:linePitch="360"/>
        </w:sectPr>
      </w:pPr>
    </w:p>
    <w:p w:rsidR="00EF09AA" w:rsidRDefault="00D30371">
      <w:pPr>
        <w:pStyle w:val="20"/>
        <w:shd w:val="clear" w:color="auto" w:fill="auto"/>
      </w:pPr>
      <w:r>
        <w:lastRenderedPageBreak/>
        <w:t xml:space="preserve">ВСЕРОССИЙСКАЯ </w:t>
      </w:r>
      <w:r>
        <w:t>ОЛИМПИАДА ШК</w:t>
      </w:r>
      <w:r w:rsidR="00D16D56">
        <w:t>ОЛЬНИКОВ</w:t>
      </w:r>
      <w:r w:rsidR="00D16D56">
        <w:br/>
        <w:t>ПО РУССКОМУ ЯЗЫКУ. 2018-2019</w:t>
      </w:r>
      <w:r>
        <w:t xml:space="preserve"> уч. г.</w:t>
      </w:r>
    </w:p>
    <w:p w:rsidR="00EF09AA" w:rsidRDefault="00D30371">
      <w:pPr>
        <w:pStyle w:val="20"/>
        <w:shd w:val="clear" w:color="auto" w:fill="auto"/>
        <w:spacing w:after="60"/>
      </w:pPr>
      <w:r>
        <w:t>ШКОЛЬНЫЙ ЭТАП. 7 КЛАСС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spacing w:after="93"/>
        <w:jc w:val="both"/>
      </w:pPr>
      <w:r>
        <w:t xml:space="preserve"> (8 баллов) Дан ряд слов: </w:t>
      </w:r>
      <w:r>
        <w:rPr>
          <w:rStyle w:val="21"/>
        </w:rPr>
        <w:t>отличник, яичница, булочная, авантюристичный, скворечник.</w:t>
      </w:r>
      <w:r>
        <w:t xml:space="preserve"> Укажите слово, в котором в соответствии с современной орфоэпической нормой возможны два произносительных варианта. Объясните эту вариативность с исторической точки зрения.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line="280" w:lineRule="exact"/>
        <w:jc w:val="both"/>
      </w:pPr>
      <w:r>
        <w:t>(6 баллов) Даны пары слов.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2530"/>
      </w:tblGrid>
      <w:tr w:rsidR="00EF09A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В</w:t>
            </w:r>
          </w:p>
        </w:tc>
      </w:tr>
      <w:tr w:rsidR="00EF09A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шофёр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водитель</w:t>
            </w:r>
          </w:p>
        </w:tc>
      </w:tr>
      <w:tr w:rsidR="00EF09A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наушник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доносчик</w:t>
            </w:r>
          </w:p>
        </w:tc>
      </w:tr>
      <w:tr w:rsidR="00EF09A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повар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кок</w:t>
            </w:r>
          </w:p>
        </w:tc>
      </w:tr>
      <w:tr w:rsidR="00EF09AA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чародей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волшебник</w:t>
            </w:r>
          </w:p>
        </w:tc>
      </w:tr>
      <w:tr w:rsidR="00EF09A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педагог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09AA" w:rsidRDefault="00D30371">
            <w:pPr>
              <w:pStyle w:val="20"/>
              <w:framePr w:w="5160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2"/>
              </w:rPr>
              <w:t>учитель</w:t>
            </w:r>
          </w:p>
        </w:tc>
      </w:tr>
    </w:tbl>
    <w:p w:rsidR="00EF09AA" w:rsidRDefault="00EF09AA">
      <w:pPr>
        <w:framePr w:w="5160" w:wrap="notBeside" w:vAnchor="text" w:hAnchor="text" w:xAlign="center" w:y="1"/>
        <w:rPr>
          <w:sz w:val="2"/>
          <w:szCs w:val="2"/>
        </w:rPr>
      </w:pPr>
    </w:p>
    <w:p w:rsidR="00EF09AA" w:rsidRDefault="00EF09AA">
      <w:pPr>
        <w:rPr>
          <w:sz w:val="2"/>
          <w:szCs w:val="2"/>
        </w:rPr>
      </w:pPr>
    </w:p>
    <w:p w:rsidR="00EF09AA" w:rsidRDefault="00D30371">
      <w:pPr>
        <w:pStyle w:val="20"/>
        <w:shd w:val="clear" w:color="auto" w:fill="auto"/>
        <w:spacing w:after="64" w:line="326" w:lineRule="exact"/>
        <w:jc w:val="both"/>
      </w:pPr>
      <w:r>
        <w:t>Для всех этих пар верно утверждение, что они могут быть употреблены в следующем контексте:</w:t>
      </w:r>
    </w:p>
    <w:p w:rsidR="00EF09AA" w:rsidRDefault="00D30371">
      <w:pPr>
        <w:pStyle w:val="30"/>
        <w:numPr>
          <w:ilvl w:val="0"/>
          <w:numId w:val="2"/>
        </w:numPr>
        <w:shd w:val="clear" w:color="auto" w:fill="auto"/>
        <w:tabs>
          <w:tab w:val="left" w:pos="344"/>
        </w:tabs>
        <w:spacing w:before="0"/>
      </w:pPr>
      <w:r>
        <w:t>Он кто?</w:t>
      </w:r>
    </w:p>
    <w:p w:rsidR="00EF09AA" w:rsidRDefault="00D30371">
      <w:pPr>
        <w:pStyle w:val="30"/>
        <w:numPr>
          <w:ilvl w:val="0"/>
          <w:numId w:val="2"/>
        </w:numPr>
        <w:shd w:val="clear" w:color="auto" w:fill="auto"/>
        <w:tabs>
          <w:tab w:val="left" w:pos="344"/>
        </w:tabs>
        <w:spacing w:before="0"/>
      </w:pPr>
      <w:r>
        <w:t>А.</w:t>
      </w:r>
    </w:p>
    <w:p w:rsidR="00EF09AA" w:rsidRDefault="00D30371">
      <w:pPr>
        <w:pStyle w:val="30"/>
        <w:numPr>
          <w:ilvl w:val="0"/>
          <w:numId w:val="2"/>
        </w:numPr>
        <w:shd w:val="clear" w:color="auto" w:fill="auto"/>
        <w:tabs>
          <w:tab w:val="left" w:pos="344"/>
        </w:tabs>
        <w:spacing w:before="0"/>
      </w:pPr>
      <w:r>
        <w:t>Что за А?</w:t>
      </w:r>
    </w:p>
    <w:p w:rsidR="00EF09AA" w:rsidRDefault="00D30371">
      <w:pPr>
        <w:pStyle w:val="3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60"/>
      </w:pPr>
      <w:r>
        <w:t>В.</w:t>
      </w:r>
    </w:p>
    <w:p w:rsidR="00EF09AA" w:rsidRDefault="00D30371">
      <w:pPr>
        <w:pStyle w:val="20"/>
        <w:shd w:val="clear" w:color="auto" w:fill="auto"/>
        <w:jc w:val="both"/>
      </w:pPr>
      <w:r>
        <w:t>В какой паре слов А нельзя точно объяснить через В?</w:t>
      </w:r>
    </w:p>
    <w:p w:rsidR="00EF09AA" w:rsidRDefault="00D30371">
      <w:pPr>
        <w:pStyle w:val="20"/>
        <w:shd w:val="clear" w:color="auto" w:fill="auto"/>
        <w:jc w:val="both"/>
      </w:pPr>
      <w:r>
        <w:t>Для какой пары контекст будет понят по-другому?</w:t>
      </w:r>
    </w:p>
    <w:p w:rsidR="00EF09AA" w:rsidRDefault="00D30371">
      <w:pPr>
        <w:pStyle w:val="20"/>
        <w:shd w:val="clear" w:color="auto" w:fill="auto"/>
        <w:spacing w:after="60"/>
        <w:jc w:val="both"/>
      </w:pPr>
      <w:r>
        <w:t>Объясните Вашу точку зрения.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406"/>
        </w:tabs>
        <w:jc w:val="both"/>
      </w:pPr>
      <w:r>
        <w:t>(3,5 балла) Дан ряд имён прилагательных, образованных от существи</w:t>
      </w:r>
      <w:r>
        <w:softHyphen/>
        <w:t xml:space="preserve">тельных: </w:t>
      </w:r>
      <w:r>
        <w:rPr>
          <w:rStyle w:val="21"/>
        </w:rPr>
        <w:t>божественный, язвенный, обеденный, пашенный, тыквенный, молитвенный</w:t>
      </w:r>
      <w:r>
        <w:t>.</w:t>
      </w:r>
    </w:p>
    <w:p w:rsidR="00EF09AA" w:rsidRDefault="00D30371">
      <w:pPr>
        <w:pStyle w:val="20"/>
        <w:shd w:val="clear" w:color="auto" w:fill="auto"/>
        <w:jc w:val="both"/>
      </w:pPr>
      <w:r>
        <w:t>Одно из этих прилагательных образовано не так, как остальные.</w:t>
      </w:r>
    </w:p>
    <w:p w:rsidR="00EF09AA" w:rsidRDefault="00D30371">
      <w:pPr>
        <w:pStyle w:val="20"/>
        <w:numPr>
          <w:ilvl w:val="0"/>
          <w:numId w:val="3"/>
        </w:numPr>
        <w:shd w:val="clear" w:color="auto" w:fill="auto"/>
        <w:tabs>
          <w:tab w:val="left" w:pos="363"/>
        </w:tabs>
        <w:jc w:val="both"/>
      </w:pPr>
      <w:r>
        <w:t xml:space="preserve">Укажите это </w:t>
      </w:r>
      <w:r>
        <w:t>прилагательное и объясните, как оно образовано.</w:t>
      </w:r>
    </w:p>
    <w:p w:rsidR="00EF09AA" w:rsidRDefault="00D30371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after="64"/>
        <w:jc w:val="both"/>
      </w:pPr>
      <w:r>
        <w:t>Укажите, как образованы остальные слова.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spacing w:after="56" w:line="317" w:lineRule="exact"/>
        <w:jc w:val="both"/>
      </w:pPr>
      <w:r>
        <w:t xml:space="preserve"> (2 балла) Дано предложение, в котором зашифрован фразеологический оборот. Фразеологизм соответствует действи</w:t>
      </w:r>
      <w:bookmarkStart w:id="0" w:name="_GoBack"/>
      <w:bookmarkEnd w:id="0"/>
      <w:r>
        <w:t>тельно существующей в русском языке смысловой и грамматиче</w:t>
      </w:r>
      <w:r>
        <w:t>ской схеме (модели) возникновения выражения.</w:t>
      </w:r>
    </w:p>
    <w:p w:rsidR="00EF09AA" w:rsidRDefault="00D30371">
      <w:pPr>
        <w:pStyle w:val="30"/>
        <w:shd w:val="clear" w:color="auto" w:fill="auto"/>
        <w:spacing w:before="0" w:after="60"/>
      </w:pPr>
      <w:r>
        <w:t>Мы так и не смогли влезть в первый автобус: людей там набилось как килек в банке, невозможно было втиснуться.</w:t>
      </w:r>
    </w:p>
    <w:p w:rsidR="00EF09AA" w:rsidRDefault="00D30371">
      <w:pPr>
        <w:pStyle w:val="20"/>
        <w:shd w:val="clear" w:color="auto" w:fill="auto"/>
        <w:jc w:val="both"/>
      </w:pPr>
      <w:r>
        <w:t>Догадайтесь, какой фразеологизм имеются в виду, выпишите его и дайте толкование его значения.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jc w:val="both"/>
      </w:pPr>
      <w:r>
        <w:t>(2 балл</w:t>
      </w:r>
      <w:r>
        <w:t>а) Какая особенность обнаруживается в образовании родительного, дательного, винительного и творительного падежей единственного числа слова</w:t>
      </w:r>
    </w:p>
    <w:p w:rsidR="00EF09AA" w:rsidRDefault="00D30371">
      <w:pPr>
        <w:pStyle w:val="30"/>
        <w:shd w:val="clear" w:color="auto" w:fill="auto"/>
        <w:spacing w:before="0"/>
      </w:pPr>
      <w:r>
        <w:t>господь</w:t>
      </w:r>
      <w:r>
        <w:rPr>
          <w:rStyle w:val="31"/>
        </w:rPr>
        <w:t>?</w:t>
      </w:r>
    </w:p>
    <w:p w:rsidR="00EF09AA" w:rsidRDefault="00D30371">
      <w:pPr>
        <w:pStyle w:val="40"/>
        <w:shd w:val="clear" w:color="auto" w:fill="auto"/>
        <w:spacing w:after="38" w:line="240" w:lineRule="exact"/>
        <w:ind w:left="800"/>
      </w:pPr>
      <w:r>
        <w:t>Всероссийская олимпиада ш</w:t>
      </w:r>
      <w:r w:rsidR="00D16D56">
        <w:t>кольников по русскому языку 2018-2019</w:t>
      </w:r>
      <w:r>
        <w:t xml:space="preserve"> уч. г.</w:t>
      </w:r>
    </w:p>
    <w:p w:rsidR="00EF09AA" w:rsidRDefault="00D30371">
      <w:pPr>
        <w:pStyle w:val="40"/>
        <w:shd w:val="clear" w:color="auto" w:fill="auto"/>
        <w:spacing w:after="100" w:line="240" w:lineRule="exact"/>
        <w:ind w:left="3420"/>
      </w:pPr>
      <w:r>
        <w:t>Школьный этап. 7 класс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64" w:line="280" w:lineRule="exact"/>
        <w:jc w:val="both"/>
      </w:pPr>
      <w:r>
        <w:lastRenderedPageBreak/>
        <w:t xml:space="preserve">(5 баллов) </w:t>
      </w:r>
      <w:r>
        <w:t>Прочитайте предложения:</w:t>
      </w:r>
    </w:p>
    <w:p w:rsidR="00EF09AA" w:rsidRDefault="00D30371">
      <w:pPr>
        <w:pStyle w:val="20"/>
        <w:shd w:val="clear" w:color="auto" w:fill="auto"/>
        <w:jc w:val="both"/>
      </w:pPr>
      <w:r>
        <w:t>Год провёл СРЕДИ ПОЛЯРНИКОВ на зимовье.</w:t>
      </w:r>
    </w:p>
    <w:p w:rsidR="00EF09AA" w:rsidRDefault="00D30371">
      <w:pPr>
        <w:pStyle w:val="20"/>
        <w:shd w:val="clear" w:color="auto" w:fill="auto"/>
        <w:jc w:val="both"/>
      </w:pPr>
      <w:r>
        <w:t>Сыграть ПРОТИВ ЧЕМПИОНА мира.</w:t>
      </w:r>
    </w:p>
    <w:p w:rsidR="00EF09AA" w:rsidRDefault="00D30371">
      <w:pPr>
        <w:pStyle w:val="20"/>
        <w:shd w:val="clear" w:color="auto" w:fill="auto"/>
        <w:jc w:val="both"/>
      </w:pPr>
      <w:r>
        <w:t>Надо обсудить вопрос ОТНОСИТЕЛЬНО ПОКУПКИ новой мебели.</w:t>
      </w:r>
    </w:p>
    <w:p w:rsidR="00EF09AA" w:rsidRDefault="00D30371">
      <w:pPr>
        <w:pStyle w:val="20"/>
        <w:shd w:val="clear" w:color="auto" w:fill="auto"/>
        <w:spacing w:after="120"/>
        <w:jc w:val="both"/>
      </w:pPr>
      <w:r>
        <w:t>А как у вас на заводе дела НАСЧЁТ ЗАРПЛАТЫ?</w:t>
      </w:r>
    </w:p>
    <w:p w:rsidR="00EF09AA" w:rsidRDefault="00D30371">
      <w:pPr>
        <w:pStyle w:val="20"/>
        <w:shd w:val="clear" w:color="auto" w:fill="auto"/>
        <w:jc w:val="left"/>
      </w:pPr>
      <w:r>
        <w:t>Все выделенные фрагменты можно заменить предложно-падежными со</w:t>
      </w:r>
      <w:r>
        <w:t>чета</w:t>
      </w:r>
      <w:r>
        <w:softHyphen/>
        <w:t>ниями, построенными по следующей модели: предлог Х + сущ в тв. п. Напишите искомый предлог Х.</w:t>
      </w:r>
    </w:p>
    <w:p w:rsidR="00EF09AA" w:rsidRDefault="00D30371">
      <w:pPr>
        <w:pStyle w:val="20"/>
        <w:shd w:val="clear" w:color="auto" w:fill="auto"/>
        <w:spacing w:after="153"/>
        <w:jc w:val="both"/>
      </w:pPr>
      <w:r>
        <w:t>Замените выделенные сочетания сочетаниями с найденным Вами предлогом.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59" w:line="280" w:lineRule="exact"/>
        <w:jc w:val="both"/>
      </w:pPr>
      <w:r>
        <w:t>(5 баллов) Прочитайте отрывок из школьного сочинения.</w:t>
      </w:r>
    </w:p>
    <w:p w:rsidR="00EF09AA" w:rsidRDefault="00D30371">
      <w:pPr>
        <w:pStyle w:val="20"/>
        <w:shd w:val="clear" w:color="auto" w:fill="auto"/>
        <w:spacing w:after="124"/>
        <w:jc w:val="both"/>
      </w:pPr>
      <w:r>
        <w:t>Человек сам может выбрать свой до</w:t>
      </w:r>
      <w:r>
        <w:t>м согласно собственных принципов: кто-то выберет для себя небольшую квартиру, там уютно, кто-то предпочтёт мегаполису деревню и будет жить в собственном доме, потому что он с природой близок.</w:t>
      </w:r>
    </w:p>
    <w:p w:rsidR="00EF09AA" w:rsidRDefault="00D30371">
      <w:pPr>
        <w:pStyle w:val="20"/>
        <w:shd w:val="clear" w:color="auto" w:fill="auto"/>
        <w:spacing w:line="317" w:lineRule="exact"/>
        <w:jc w:val="both"/>
      </w:pPr>
      <w:r>
        <w:t>Укажите в тексте все грамматические ошибки и недочёты. Объясните</w:t>
      </w:r>
      <w:r>
        <w:t>, в чём заключаются эти ошибки.</w:t>
      </w:r>
    </w:p>
    <w:p w:rsidR="00EF09AA" w:rsidRDefault="00D30371">
      <w:pPr>
        <w:pStyle w:val="20"/>
        <w:shd w:val="clear" w:color="auto" w:fill="auto"/>
        <w:spacing w:after="150" w:line="317" w:lineRule="exact"/>
        <w:jc w:val="both"/>
      </w:pPr>
      <w:r>
        <w:t>Перепишите отрывок сочинения без ошибок и недочётов, сохранив в целом первоначальный смысл.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63" w:line="280" w:lineRule="exact"/>
        <w:jc w:val="both"/>
      </w:pPr>
      <w:r>
        <w:t>(5 баллов) Прочитайте текст орфографического правила.</w:t>
      </w:r>
    </w:p>
    <w:p w:rsidR="00EF09AA" w:rsidRDefault="00D30371">
      <w:pPr>
        <w:pStyle w:val="20"/>
        <w:shd w:val="clear" w:color="auto" w:fill="auto"/>
        <w:spacing w:after="116" w:line="317" w:lineRule="exact"/>
        <w:jc w:val="both"/>
      </w:pPr>
      <w:r>
        <w:t>Чтобы правильно написать гласные в суффиксах &lt;....&gt; и &lt;....&gt;, надо просклонять</w:t>
      </w:r>
      <w:r>
        <w:t xml:space="preserve"> существительные с этими суффиксами. Если &lt;.. .&gt;ный звук выпадает, то в суффиксе надо писать букву &lt;....&gt;, если &lt;.. .&gt;ный звук не выпадает, то в суффиксе надо писать букву &lt;....&gt; .</w:t>
      </w:r>
    </w:p>
    <w:p w:rsidR="00EF09AA" w:rsidRDefault="00D30371">
      <w:pPr>
        <w:pStyle w:val="20"/>
        <w:numPr>
          <w:ilvl w:val="0"/>
          <w:numId w:val="4"/>
        </w:numPr>
        <w:shd w:val="clear" w:color="auto" w:fill="auto"/>
        <w:tabs>
          <w:tab w:val="left" w:pos="677"/>
        </w:tabs>
        <w:jc w:val="both"/>
      </w:pPr>
      <w:r>
        <w:t>Восстановите школьное орфографическое правило: вставьте пропу</w:t>
      </w:r>
      <w:r>
        <w:softHyphen/>
        <w:t>щенные фрагме</w:t>
      </w:r>
      <w:r>
        <w:t>нты.</w:t>
      </w:r>
    </w:p>
    <w:p w:rsidR="00EF09AA" w:rsidRDefault="00D30371">
      <w:pPr>
        <w:pStyle w:val="20"/>
        <w:numPr>
          <w:ilvl w:val="0"/>
          <w:numId w:val="4"/>
        </w:numPr>
        <w:shd w:val="clear" w:color="auto" w:fill="auto"/>
        <w:tabs>
          <w:tab w:val="left" w:pos="677"/>
        </w:tabs>
        <w:jc w:val="both"/>
      </w:pPr>
      <w:r>
        <w:t>Сформулируйте название этого орфографического правила</w:t>
      </w:r>
    </w:p>
    <w:p w:rsidR="00EF09AA" w:rsidRDefault="00D30371">
      <w:pPr>
        <w:pStyle w:val="20"/>
        <w:numPr>
          <w:ilvl w:val="0"/>
          <w:numId w:val="4"/>
        </w:numPr>
        <w:shd w:val="clear" w:color="auto" w:fill="auto"/>
        <w:tabs>
          <w:tab w:val="left" w:pos="677"/>
        </w:tabs>
        <w:spacing w:after="68" w:line="280" w:lineRule="exact"/>
        <w:jc w:val="both"/>
      </w:pPr>
      <w:r>
        <w:t>Приведите примеры его использования.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line="317" w:lineRule="exact"/>
        <w:jc w:val="both"/>
      </w:pPr>
      <w:r>
        <w:t>(1 балл) В придуманном слове (или в сочетании слов) посредством переста</w:t>
      </w:r>
      <w:r>
        <w:softHyphen/>
        <w:t>новки букв местами (анаграммирования) зашифрован лингвистический термин. Пример: эфиоп Я</w:t>
      </w:r>
      <w:r>
        <w:t>ро (орфоэпия).</w:t>
      </w:r>
    </w:p>
    <w:p w:rsidR="00EF09AA" w:rsidRDefault="00D30371">
      <w:pPr>
        <w:pStyle w:val="20"/>
        <w:shd w:val="clear" w:color="auto" w:fill="auto"/>
        <w:spacing w:after="116" w:line="317" w:lineRule="exact"/>
        <w:jc w:val="both"/>
      </w:pPr>
      <w:r>
        <w:t>Разгадайте зашифрованный в анаграмме лингвистический термин врастапки.</w:t>
      </w:r>
    </w:p>
    <w:p w:rsidR="00EF09AA" w:rsidRDefault="00D30371">
      <w:pPr>
        <w:pStyle w:val="20"/>
        <w:numPr>
          <w:ilvl w:val="0"/>
          <w:numId w:val="1"/>
        </w:numPr>
        <w:shd w:val="clear" w:color="auto" w:fill="auto"/>
        <w:tabs>
          <w:tab w:val="left" w:pos="677"/>
        </w:tabs>
        <w:jc w:val="both"/>
      </w:pPr>
      <w:r>
        <w:t>(6 баллов) Прочитайте фрагменты текстов и определите лексическое значение подчёркнутых слов. (Текст переводить не требуется.)</w:t>
      </w:r>
    </w:p>
    <w:p w:rsidR="00EF09AA" w:rsidRDefault="00D30371">
      <w:pPr>
        <w:pStyle w:val="20"/>
        <w:numPr>
          <w:ilvl w:val="0"/>
          <w:numId w:val="5"/>
        </w:numPr>
        <w:shd w:val="clear" w:color="auto" w:fill="auto"/>
        <w:tabs>
          <w:tab w:val="left" w:pos="397"/>
        </w:tabs>
        <w:jc w:val="both"/>
      </w:pPr>
      <w:r>
        <w:t>ЧеловКци подобни суть облакомъ, иногда въ ин</w:t>
      </w:r>
      <w:r>
        <w:t xml:space="preserve">о мКсто воздухомъ </w:t>
      </w:r>
      <w:r>
        <w:rPr>
          <w:rStyle w:val="23"/>
        </w:rPr>
        <w:t>носими</w:t>
      </w:r>
      <w:r>
        <w:t>.</w:t>
      </w:r>
    </w:p>
    <w:p w:rsidR="00EF09AA" w:rsidRDefault="00D30371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after="153"/>
        <w:jc w:val="both"/>
      </w:pPr>
      <w:r>
        <w:t xml:space="preserve">Цесарь же осклабися, зря на нь, и повелК ему, да будеть въ гребцех его. Милошане же зане </w:t>
      </w:r>
      <w:r>
        <w:rPr>
          <w:rStyle w:val="23"/>
        </w:rPr>
        <w:t>носиттта.</w:t>
      </w:r>
      <w:r>
        <w:t xml:space="preserve"> и на руках и цесарскою чьстию чтиша и, бьени быша.</w:t>
      </w:r>
    </w:p>
    <w:p w:rsidR="00EF09AA" w:rsidRDefault="00D30371">
      <w:pPr>
        <w:pStyle w:val="20"/>
        <w:shd w:val="clear" w:color="auto" w:fill="auto"/>
        <w:spacing w:line="280" w:lineRule="exact"/>
        <w:jc w:val="both"/>
      </w:pPr>
      <w:r>
        <w:t>Максимальный балл за все выполненные задания - 43,5.</w:t>
      </w:r>
    </w:p>
    <w:sectPr w:rsidR="00EF09AA">
      <w:type w:val="continuous"/>
      <w:pgSz w:w="11900" w:h="16840"/>
      <w:pgMar w:top="715" w:right="1096" w:bottom="1704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71" w:rsidRDefault="00D30371">
      <w:r>
        <w:separator/>
      </w:r>
    </w:p>
  </w:endnote>
  <w:endnote w:type="continuationSeparator" w:id="0">
    <w:p w:rsidR="00D30371" w:rsidRDefault="00D3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9AA" w:rsidRDefault="00D16D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1365250</wp:posOffset>
              </wp:positionH>
              <wp:positionV relativeFrom="page">
                <wp:posOffset>9921875</wp:posOffset>
              </wp:positionV>
              <wp:extent cx="5459095" cy="17526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909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9AA" w:rsidRDefault="00EF09AA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5pt;margin-top:781.25pt;width:429.85pt;height:13.8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" filled="f" stroked="f">
              <v:textbox style="mso-fit-shape-to-text:t" inset="0,0,0,0">
                <w:txbxContent>
                  <w:p w:rsidR="00EF09AA" w:rsidRDefault="00EF09AA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71" w:rsidRDefault="00D30371"/>
  </w:footnote>
  <w:footnote w:type="continuationSeparator" w:id="0">
    <w:p w:rsidR="00D30371" w:rsidRDefault="00D303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5ED9"/>
    <w:multiLevelType w:val="multilevel"/>
    <w:tmpl w:val="0AB87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C91"/>
    <w:multiLevelType w:val="multilevel"/>
    <w:tmpl w:val="919A2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AC09DE"/>
    <w:multiLevelType w:val="multilevel"/>
    <w:tmpl w:val="50903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480C2D"/>
    <w:multiLevelType w:val="multilevel"/>
    <w:tmpl w:val="8EEA3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7D00DA"/>
    <w:multiLevelType w:val="multilevel"/>
    <w:tmpl w:val="CE66D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AA"/>
    <w:rsid w:val="00D16D56"/>
    <w:rsid w:val="00D30371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D16D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D56"/>
    <w:rPr>
      <w:color w:val="000000"/>
    </w:rPr>
  </w:style>
  <w:style w:type="paragraph" w:styleId="a9">
    <w:name w:val="footer"/>
    <w:basedOn w:val="a"/>
    <w:link w:val="aa"/>
    <w:uiPriority w:val="99"/>
    <w:unhideWhenUsed/>
    <w:rsid w:val="00D16D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6D5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D16D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D56"/>
    <w:rPr>
      <w:color w:val="000000"/>
    </w:rPr>
  </w:style>
  <w:style w:type="paragraph" w:styleId="a9">
    <w:name w:val="footer"/>
    <w:basedOn w:val="a"/>
    <w:link w:val="aa"/>
    <w:uiPriority w:val="99"/>
    <w:unhideWhenUsed/>
    <w:rsid w:val="00D16D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6D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ШЭ_РЯ_2016-17_МОСКВА_4 класс задания.doc</vt:lpstr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ШЭ_РЯ_2016-17_МОСКВА_4 класс задания.doc</dc:title>
  <dc:creator>MKY-Bobrysheva</dc:creator>
  <cp:lastModifiedBy>MKY-Bobrysheva</cp:lastModifiedBy>
  <cp:revision>1</cp:revision>
  <dcterms:created xsi:type="dcterms:W3CDTF">2018-10-08T04:31:00Z</dcterms:created>
  <dcterms:modified xsi:type="dcterms:W3CDTF">2018-10-08T04:31:00Z</dcterms:modified>
</cp:coreProperties>
</file>