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5" w:rsidRPr="004748B5" w:rsidRDefault="004748B5" w:rsidP="004748B5">
      <w:pPr>
        <w:pStyle w:val="voice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21"/>
        </w:rPr>
      </w:pPr>
      <w:r w:rsidRPr="004748B5">
        <w:rPr>
          <w:b/>
          <w:bCs/>
          <w:i/>
          <w:iCs/>
          <w:color w:val="000000"/>
          <w:sz w:val="32"/>
          <w:szCs w:val="21"/>
        </w:rPr>
        <w:t xml:space="preserve">Что такое сертификат </w:t>
      </w:r>
      <w:proofErr w:type="gramStart"/>
      <w:r w:rsidRPr="004748B5">
        <w:rPr>
          <w:b/>
          <w:bCs/>
          <w:i/>
          <w:iCs/>
          <w:color w:val="000000"/>
          <w:sz w:val="32"/>
          <w:szCs w:val="21"/>
        </w:rPr>
        <w:t>ДО</w:t>
      </w:r>
      <w:proofErr w:type="gramEnd"/>
      <w:r w:rsidRPr="004748B5">
        <w:rPr>
          <w:b/>
          <w:bCs/>
          <w:i/>
          <w:iCs/>
          <w:color w:val="000000"/>
          <w:sz w:val="32"/>
          <w:szCs w:val="21"/>
        </w:rPr>
        <w:t>?</w:t>
      </w:r>
    </w:p>
    <w:p w:rsidR="004748B5" w:rsidRDefault="004748B5" w:rsidP="004748B5">
      <w:pPr>
        <w:pStyle w:val="voice"/>
        <w:spacing w:before="0" w:beforeAutospacing="0" w:after="0" w:afterAutospacing="0"/>
        <w:rPr>
          <w:b/>
          <w:bCs/>
          <w:i/>
          <w:iCs/>
          <w:color w:val="000000"/>
          <w:sz w:val="21"/>
          <w:szCs w:val="21"/>
        </w:rPr>
      </w:pPr>
    </w:p>
    <w:p w:rsidR="004748B5" w:rsidRDefault="004748B5" w:rsidP="004748B5">
      <w:pPr>
        <w:pStyle w:val="voice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Что собой представляет сертификат дополнительного образования?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Сертификат – это не бумажный документ, а именная электронная запись в Навигаторе, которая представляет собой идентификационный номер из десяти цифр, сформированных электронной системой «Навигатор дополнительного образования детей». </w:t>
      </w:r>
      <w:proofErr w:type="gramStart"/>
      <w:r>
        <w:rPr>
          <w:color w:val="000000"/>
          <w:sz w:val="21"/>
          <w:szCs w:val="21"/>
        </w:rPr>
        <w:t>Средства, которые дает сертификат, можно потратить только на дополнительное обучение детей и только через Навигатор доп</w:t>
      </w:r>
      <w:r>
        <w:rPr>
          <w:color w:val="000000"/>
          <w:sz w:val="21"/>
          <w:szCs w:val="21"/>
        </w:rPr>
        <w:t xml:space="preserve">олнительного </w:t>
      </w:r>
      <w:r>
        <w:rPr>
          <w:color w:val="000000"/>
          <w:sz w:val="21"/>
          <w:szCs w:val="21"/>
        </w:rPr>
        <w:t>образования.</w:t>
      </w:r>
      <w:proofErr w:type="gramEnd"/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Деньги нельзя потратить на другие цели и нельзя обналичить. При этом в выборе занятий дети не ограничены: государственные учреждения, частные организации, ИП – все кружки и секции</w:t>
      </w:r>
      <w:r>
        <w:rPr>
          <w:b/>
          <w:bCs/>
          <w:color w:val="000000"/>
          <w:sz w:val="21"/>
          <w:szCs w:val="21"/>
        </w:rPr>
        <w:t>, размещенные в каталоге Навигатора</w:t>
      </w:r>
      <w:r>
        <w:rPr>
          <w:color w:val="000000"/>
          <w:sz w:val="21"/>
          <w:szCs w:val="21"/>
        </w:rPr>
        <w:t>, участвуют в программе финансирования и могут быть оплачены сертификатом.</w:t>
      </w:r>
    </w:p>
    <w:p w:rsidR="004748B5" w:rsidRDefault="004748B5" w:rsidP="004748B5">
      <w:pPr>
        <w:pStyle w:val="a3"/>
        <w:spacing w:before="12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Какие бывают сертификаты?</w:t>
      </w:r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   </w:t>
      </w:r>
      <w:r>
        <w:rPr>
          <w:b/>
          <w:bCs/>
          <w:i/>
          <w:iCs/>
          <w:color w:val="000000"/>
          <w:sz w:val="21"/>
          <w:szCs w:val="21"/>
        </w:rPr>
        <w:t>Сертификат</w:t>
      </w:r>
      <w:r>
        <w:rPr>
          <w:color w:val="000000"/>
          <w:sz w:val="21"/>
          <w:szCs w:val="21"/>
        </w:rPr>
        <w:t>  </w:t>
      </w:r>
      <w:r>
        <w:rPr>
          <w:b/>
          <w:bCs/>
          <w:i/>
          <w:iCs/>
          <w:color w:val="000000"/>
          <w:sz w:val="21"/>
          <w:szCs w:val="21"/>
        </w:rPr>
        <w:t>учета</w:t>
      </w:r>
      <w:r>
        <w:rPr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закрепляет возможность получать бесплатное дополнительное образование в тех кружках и секциях, которые уже ранее финансировались государством. С сертификатом можно пойти в несколько кружков.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Число сертификатов этого типа не ограничено.</w:t>
      </w:r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2)   </w:t>
      </w:r>
      <w:r>
        <w:rPr>
          <w:b/>
          <w:bCs/>
          <w:i/>
          <w:iCs/>
          <w:color w:val="000000"/>
          <w:sz w:val="21"/>
          <w:szCs w:val="21"/>
        </w:rPr>
        <w:t>Сертификат с определенным номиналом</w:t>
      </w:r>
      <w:r>
        <w:rPr>
          <w:color w:val="000000"/>
          <w:sz w:val="21"/>
          <w:szCs w:val="21"/>
        </w:rPr>
        <w:t xml:space="preserve">, т.е. «с деньгами» предоставляет дополнительную возможность пойти </w:t>
      </w:r>
      <w:proofErr w:type="gramStart"/>
      <w:r>
        <w:rPr>
          <w:color w:val="000000"/>
          <w:sz w:val="21"/>
          <w:szCs w:val="21"/>
        </w:rPr>
        <w:t>на те</w:t>
      </w:r>
      <w:proofErr w:type="gramEnd"/>
      <w:r>
        <w:rPr>
          <w:color w:val="000000"/>
          <w:sz w:val="21"/>
          <w:szCs w:val="21"/>
        </w:rPr>
        <w:t xml:space="preserve"> кружки и секции, которые включены в систему персонифицированного финансирования дополнительного образования детей (ПФ ДОД). При этом он сохраняет все возможности сертификата учета. Число сертификатов «с деньгами» ограничено.  Сумма сертификата (объем обеспечения) будет определяться в рублях самостоятельно  муниципалитетом г. Боготола и будет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В случаях, если выделяемого объема финансирования будет недостаточно для оплаты кружков и секций, родители будут доплачивать только разницу или </w:t>
      </w:r>
      <w:proofErr w:type="gramStart"/>
      <w:r>
        <w:rPr>
          <w:color w:val="000000"/>
          <w:sz w:val="21"/>
          <w:szCs w:val="21"/>
        </w:rPr>
        <w:t>оплачивать стоимость персонифицированного</w:t>
      </w:r>
      <w:proofErr w:type="gramEnd"/>
      <w:r>
        <w:rPr>
          <w:color w:val="000000"/>
          <w:sz w:val="21"/>
          <w:szCs w:val="21"/>
        </w:rPr>
        <w:t xml:space="preserve"> сертификата   полностью.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Все данные о сертификате – срок действия, остаток средств на счете, списания – находятся на сайте Навигатора доп</w:t>
      </w:r>
      <w:r>
        <w:rPr>
          <w:color w:val="000000"/>
          <w:sz w:val="21"/>
          <w:szCs w:val="21"/>
        </w:rPr>
        <w:t xml:space="preserve">олнительного </w:t>
      </w:r>
      <w:r>
        <w:rPr>
          <w:color w:val="000000"/>
          <w:sz w:val="21"/>
          <w:szCs w:val="21"/>
        </w:rPr>
        <w:t>образования в Личном кабинете пользователей.</w:t>
      </w:r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Как получить сертификат дополнительного образования?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Получить сертификат на оплату кружков и секций смогут все жители, дети которых старше пяти и младше восемнадцати лет. Для получения нужно будет всего один раз написать заявление для предоставления документа – затем он будет сохраняться за ребенком до достижения им совершеннолетия. Чтобы на сертификат были зачислены деньги, нужно в начале каждого года (например, в январе) написать заявление – ведь год от года объем гарантий государства может меняться.</w:t>
      </w:r>
    </w:p>
    <w:p w:rsidR="004748B5" w:rsidRDefault="004748B5" w:rsidP="004748B5">
      <w:pPr>
        <w:pStyle w:val="voice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Чтобы стать участником проекта родителям необходимо зарегистрироваться на сайте Навигатора дополнительного образования пройдя по ссылке:   </w:t>
      </w:r>
      <w:hyperlink r:id="rId5" w:history="1">
        <w:r>
          <w:rPr>
            <w:rStyle w:val="a4"/>
            <w:sz w:val="21"/>
            <w:szCs w:val="21"/>
          </w:rPr>
          <w:t>https://navigator.dvpion.ru/</w:t>
        </w:r>
      </w:hyperlink>
      <w:r>
        <w:rPr>
          <w:color w:val="000000"/>
          <w:sz w:val="21"/>
          <w:szCs w:val="21"/>
        </w:rPr>
        <w:t>навигатор дети и оставить заявку на получение сертификата.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Затем в каталоге Навигатора необходимо выбрать занятия и записать ребенка на обучение. Выбор можно сделать из нескольких направлений: </w:t>
      </w:r>
      <w:proofErr w:type="gramStart"/>
      <w:r>
        <w:rPr>
          <w:color w:val="000000"/>
          <w:sz w:val="21"/>
          <w:szCs w:val="21"/>
        </w:rPr>
        <w:t>социально-педагогическое</w:t>
      </w:r>
      <w:proofErr w:type="gramEnd"/>
      <w:r>
        <w:rPr>
          <w:color w:val="000000"/>
          <w:sz w:val="21"/>
          <w:szCs w:val="21"/>
        </w:rPr>
        <w:t>, естественнонаучное, художественное, физкультурно-спортивное, туристско-краеведческое и техническое.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Далее следует обратиться в выбранную вами образовательную организацию с паспортом родителя и свидетельством о рождении ребенка. Оформить на месте заявление и получить подтверждение о внесении вашего сертификата в реестр.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Детям, зачисленным на занятия, автоматически выдается сертификат персонифицированного финансирования с определенной суммой денег. Далее ребенок посещает занятия, и оплата за обучение списывается со счета сертификата.</w:t>
      </w:r>
    </w:p>
    <w:p w:rsidR="004748B5" w:rsidRDefault="004748B5" w:rsidP="004748B5">
      <w:pPr>
        <w:pStyle w:val="voice"/>
        <w:spacing w:before="120" w:beforeAutospacing="0" w:after="12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Персонифицированное финансирование дополнительного образования будет вводиться поэтапно: часть социально-значимых общеразвивающих и предпрофессиональных программ будут финансироваться по старой схеме.</w:t>
      </w:r>
    </w:p>
    <w:p w:rsidR="004748B5" w:rsidRDefault="004748B5" w:rsidP="004748B5">
      <w:pPr>
        <w:pStyle w:val="voice"/>
        <w:spacing w:before="12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Регистрируйтесь на сайте Навигатора доп</w:t>
      </w:r>
      <w:r>
        <w:rPr>
          <w:color w:val="000000"/>
          <w:sz w:val="21"/>
          <w:szCs w:val="21"/>
        </w:rPr>
        <w:t xml:space="preserve">олнительного </w:t>
      </w:r>
      <w:r>
        <w:rPr>
          <w:color w:val="000000"/>
          <w:sz w:val="21"/>
          <w:szCs w:val="21"/>
        </w:rPr>
        <w:t xml:space="preserve">образования, включайтесь в систему персонифицированного финансирования и помогайте детям раскрывать свои таланты. </w:t>
      </w:r>
    </w:p>
    <w:p w:rsidR="004748B5" w:rsidRDefault="004748B5" w:rsidP="004748B5">
      <w:pPr>
        <w:pStyle w:val="voice"/>
        <w:spacing w:before="120" w:beforeAutospacing="0" w:after="120" w:afterAutospacing="0"/>
        <w:jc w:val="center"/>
        <w:rPr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1"/>
          <w:szCs w:val="21"/>
        </w:rPr>
        <w:t>Теперь качественное дополнительное обучение доступно всем!</w:t>
      </w:r>
    </w:p>
    <w:p w:rsidR="00EA4C7C" w:rsidRDefault="00EA4C7C" w:rsidP="004748B5">
      <w:pPr>
        <w:jc w:val="both"/>
      </w:pPr>
    </w:p>
    <w:sectPr w:rsidR="00EA4C7C" w:rsidSect="004748B5">
      <w:type w:val="continuous"/>
      <w:pgSz w:w="11910" w:h="16840"/>
      <w:pgMar w:top="993" w:right="440" w:bottom="280" w:left="15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B5"/>
    <w:rsid w:val="004748B5"/>
    <w:rsid w:val="00EA4C7C"/>
    <w:rsid w:val="00F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7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8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47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vigator.dvp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2020-05-27T05:02:00Z</dcterms:created>
  <dcterms:modified xsi:type="dcterms:W3CDTF">2020-05-27T05:05:00Z</dcterms:modified>
</cp:coreProperties>
</file>