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1F9" w:rsidRPr="008B0AD5" w:rsidRDefault="002531F9" w:rsidP="002531F9">
      <w:pPr>
        <w:pStyle w:val="a3"/>
        <w:spacing w:before="0" w:beforeAutospacing="0" w:after="0" w:afterAutospacing="0" w:line="360" w:lineRule="auto"/>
        <w:jc w:val="both"/>
        <w:rPr>
          <w:rStyle w:val="a4"/>
          <w:color w:val="000000" w:themeColor="text1"/>
        </w:rPr>
      </w:pPr>
    </w:p>
    <w:p w:rsidR="002531F9" w:rsidRPr="008B0AD5" w:rsidRDefault="002531F9" w:rsidP="002531F9">
      <w:pPr>
        <w:pStyle w:val="a3"/>
        <w:spacing w:before="0" w:beforeAutospacing="0" w:after="0" w:afterAutospacing="0" w:line="360" w:lineRule="auto"/>
        <w:jc w:val="both"/>
        <w:rPr>
          <w:b/>
          <w:bCs/>
          <w:color w:val="000000" w:themeColor="text1"/>
        </w:rPr>
      </w:pPr>
      <w:r w:rsidRPr="008B0AD5">
        <w:rPr>
          <w:rStyle w:val="a4"/>
          <w:color w:val="000000" w:themeColor="text1"/>
        </w:rPr>
        <w:t>Уважаемые родители!</w:t>
      </w:r>
      <w:r w:rsidR="00174679" w:rsidRPr="008B0AD5">
        <w:rPr>
          <w:rStyle w:val="a4"/>
          <w:color w:val="000000" w:themeColor="text1"/>
        </w:rPr>
        <w:t xml:space="preserve"> Помните: чужих детей не бывает, жизнь наших детей зависит от нас самих.</w:t>
      </w:r>
    </w:p>
    <w:p w:rsidR="008B0AD5" w:rsidRPr="008B0AD5" w:rsidRDefault="002531F9" w:rsidP="008B0A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8B0AD5">
        <w:rPr>
          <w:color w:val="000000" w:themeColor="text1"/>
        </w:rPr>
        <w:t>Главной причиной гибели детей на водоемах являются взрослые, которые оставляют их без присмотра.</w:t>
      </w:r>
      <w:r w:rsidR="008B0AD5" w:rsidRPr="008B0AD5">
        <w:rPr>
          <w:color w:val="000000" w:themeColor="text1"/>
        </w:rPr>
        <w:t xml:space="preserve"> </w:t>
      </w:r>
      <w:r w:rsidRPr="008B0AD5">
        <w:rPr>
          <w:color w:val="000000" w:themeColor="text1"/>
        </w:rPr>
        <w:t xml:space="preserve">На беду много не надо, поэтому нельзя так легкомысленно относиться к детям. </w:t>
      </w:r>
      <w:r w:rsidR="00735ACB" w:rsidRPr="008B0AD5">
        <w:rPr>
          <w:color w:val="000000" w:themeColor="text1"/>
        </w:rPr>
        <w:t>Ни</w:t>
      </w:r>
      <w:r w:rsidRPr="008B0AD5">
        <w:rPr>
          <w:color w:val="000000" w:themeColor="text1"/>
        </w:rPr>
        <w:t xml:space="preserve"> в коем случае не оставляйте детей у воды без присмотра даже на несколько минут, так как даже они могут стать роковыми. Малыши всегда должны быть в поле зрения родителей, а возле водоема - на расстоянии вытянутой руки, чтобы в любой момент успеть прийти на помощь.</w:t>
      </w:r>
    </w:p>
    <w:p w:rsidR="00735ACB" w:rsidRPr="008B0AD5" w:rsidRDefault="002531F9" w:rsidP="008B0AD5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 w:themeColor="text1"/>
        </w:rPr>
      </w:pPr>
      <w:r w:rsidRPr="008B0AD5">
        <w:rPr>
          <w:color w:val="000000" w:themeColor="text1"/>
          <w:spacing w:val="10"/>
          <w:position w:val="-10"/>
        </w:rPr>
        <w:t>Основными причинами детского травматизма на воде являются неумение детей плавать и оставление их возле воды без присмотра взрослых, в первую очередь, родителей.</w:t>
      </w:r>
      <w:r w:rsidRPr="008B0AD5">
        <w:rPr>
          <w:color w:val="000000" w:themeColor="text1"/>
        </w:rPr>
        <w:t xml:space="preserve"> </w:t>
      </w:r>
    </w:p>
    <w:p w:rsidR="008B0AD5" w:rsidRDefault="002531F9" w:rsidP="008B0AD5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000000" w:themeColor="text1"/>
        </w:rPr>
      </w:pPr>
      <w:r w:rsidRPr="008B0AD5">
        <w:rPr>
          <w:color w:val="000000" w:themeColor="text1"/>
        </w:rPr>
        <w:t>Беспечность детей и их радость теплыми деньками понятна. Но ребенок не всегда правильно оценивает уровень опасности того или иного развлечения. Научить ребенка быть осторожным, не рисковать своим здоровьем и жизнью, не допускать опасных для себя ситуаций это задача, обязанность и ответственность взрослого человека.</w:t>
      </w:r>
      <w:r w:rsidR="00735ACB" w:rsidRPr="008B0AD5">
        <w:rPr>
          <w:color w:val="000000" w:themeColor="text1"/>
        </w:rPr>
        <w:t xml:space="preserve"> </w:t>
      </w:r>
      <w:r w:rsidRPr="008B0AD5">
        <w:rPr>
          <w:color w:val="000000" w:themeColor="text1"/>
        </w:rPr>
        <w:t>Родители не задумываются что, оставляя детей даже на непродолжительное время, они рискуют их жизнями. Конечно, никто из родителей не хочет зла своему ребенку и мало кто, делает это преднамеренно. В большинстве своем это обычная человеческая беспечность. Жаль, что мы учимся на своих ошибках. Понимание и осознание глубины трагедии приходит к родителям только после того, как уже ничего нельзя вернуть.</w:t>
      </w:r>
      <w:r w:rsidR="00174679" w:rsidRPr="008B0AD5">
        <w:rPr>
          <w:color w:val="000000" w:themeColor="text1"/>
        </w:rPr>
        <w:t xml:space="preserve"> </w:t>
      </w:r>
      <w:r w:rsidRPr="008B0AD5">
        <w:rPr>
          <w:color w:val="000000" w:themeColor="text1"/>
        </w:rPr>
        <w:t xml:space="preserve">Уважаемые взрослые! Тщательно контролируйте поведение детей на водоемах, не оставляйте детей без присмотра, проводите с ними беседы но правилам поведения на воде. ГИМС МЧС России  напоминает, находясь у воды, никогда не забывайте о безопасности – соблюдайте правила поведения на воде! Телефон службы спасения </w:t>
      </w:r>
      <w:r w:rsidR="008B0AD5" w:rsidRPr="008B0AD5">
        <w:rPr>
          <w:color w:val="000000" w:themeColor="text1"/>
        </w:rPr>
        <w:t>112</w:t>
      </w:r>
    </w:p>
    <w:p w:rsidR="0084379A" w:rsidRPr="008B0AD5" w:rsidRDefault="0084379A" w:rsidP="008B0AD5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Дополнительно информируем </w:t>
      </w:r>
      <w:r w:rsidR="00D1287F">
        <w:rPr>
          <w:color w:val="000000" w:themeColor="text1"/>
        </w:rPr>
        <w:t xml:space="preserve">Вас </w:t>
      </w:r>
      <w:r>
        <w:rPr>
          <w:color w:val="000000" w:themeColor="text1"/>
        </w:rPr>
        <w:t>о том что, согласно закона</w:t>
      </w:r>
      <w:r w:rsidR="004C56EF">
        <w:rPr>
          <w:color w:val="000000" w:themeColor="text1"/>
        </w:rPr>
        <w:t xml:space="preserve"> «Об административных правонарушениях» </w:t>
      </w:r>
      <w:r>
        <w:rPr>
          <w:color w:val="000000" w:themeColor="text1"/>
        </w:rPr>
        <w:t xml:space="preserve"> </w:t>
      </w:r>
      <w:bookmarkStart w:id="0" w:name="_GoBack"/>
      <w:bookmarkEnd w:id="0"/>
      <w:r>
        <w:rPr>
          <w:color w:val="000000" w:themeColor="text1"/>
        </w:rPr>
        <w:t>Красноярского края за купание в несанкционированных местах предусмотрена административная ответственность</w:t>
      </w:r>
    </w:p>
    <w:p w:rsidR="0047350F" w:rsidRDefault="008B0AD5" w:rsidP="008B0AD5">
      <w:pPr>
        <w:pStyle w:val="a3"/>
        <w:shd w:val="clear" w:color="auto" w:fill="FFFFFF"/>
        <w:spacing w:before="0" w:beforeAutospacing="0" w:line="360" w:lineRule="auto"/>
        <w:ind w:firstLine="708"/>
        <w:jc w:val="right"/>
        <w:rPr>
          <w:color w:val="000000" w:themeColor="text1"/>
        </w:rPr>
      </w:pPr>
      <w:r w:rsidRPr="008B0AD5">
        <w:rPr>
          <w:color w:val="000000" w:themeColor="text1"/>
        </w:rPr>
        <w:t>Государственный инспектор</w:t>
      </w:r>
      <w:r w:rsidR="0047350F">
        <w:rPr>
          <w:color w:val="000000" w:themeColor="text1"/>
        </w:rPr>
        <w:t xml:space="preserve"> Енисейского участка ФКУ «Центр ГИМС МЧС России по Красноярскому краю»</w:t>
      </w:r>
    </w:p>
    <w:p w:rsidR="002531F9" w:rsidRPr="008B0AD5" w:rsidRDefault="008B0AD5" w:rsidP="008B0AD5">
      <w:pPr>
        <w:pStyle w:val="a3"/>
        <w:shd w:val="clear" w:color="auto" w:fill="FFFFFF"/>
        <w:spacing w:before="0" w:beforeAutospacing="0" w:line="360" w:lineRule="auto"/>
        <w:ind w:firstLine="708"/>
        <w:jc w:val="right"/>
        <w:rPr>
          <w:color w:val="000000" w:themeColor="text1"/>
        </w:rPr>
      </w:pPr>
      <w:r w:rsidRPr="008B0AD5">
        <w:rPr>
          <w:color w:val="000000" w:themeColor="text1"/>
        </w:rPr>
        <w:t xml:space="preserve"> Паршина</w:t>
      </w:r>
      <w:r>
        <w:rPr>
          <w:color w:val="000000" w:themeColor="text1"/>
        </w:rPr>
        <w:t xml:space="preserve"> </w:t>
      </w:r>
      <w:r w:rsidRPr="008B0AD5">
        <w:rPr>
          <w:color w:val="000000" w:themeColor="text1"/>
        </w:rPr>
        <w:t xml:space="preserve">А.В. </w:t>
      </w:r>
    </w:p>
    <w:p w:rsidR="008B0AD5" w:rsidRPr="008B0AD5" w:rsidRDefault="0084379A" w:rsidP="00735ACB">
      <w:pPr>
        <w:pStyle w:val="a3"/>
        <w:shd w:val="clear" w:color="auto" w:fill="FFFFFF"/>
        <w:spacing w:before="0" w:beforeAutospacing="0" w:line="360" w:lineRule="auto"/>
        <w:ind w:firstLine="708"/>
        <w:jc w:val="both"/>
        <w:rPr>
          <w:color w:val="000000" w:themeColor="text1"/>
        </w:rPr>
      </w:pPr>
      <w:r w:rsidRPr="0084379A">
        <w:rPr>
          <w:noProof/>
          <w:color w:val="000000" w:themeColor="text1"/>
        </w:rPr>
        <w:lastRenderedPageBreak/>
        <w:drawing>
          <wp:inline distT="0" distB="0" distL="0" distR="0">
            <wp:extent cx="5504180" cy="3220531"/>
            <wp:effectExtent l="0" t="0" r="0" b="0"/>
            <wp:docPr id="2" name="Рисунок 2" descr="D:\Documents\Desktop\r8jOY2grF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r8jOY2grFQ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763" cy="323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79A">
        <w:rPr>
          <w:noProof/>
          <w:color w:val="000000" w:themeColor="text1"/>
        </w:rPr>
        <w:drawing>
          <wp:inline distT="0" distB="0" distL="0" distR="0">
            <wp:extent cx="5679455" cy="3973195"/>
            <wp:effectExtent l="0" t="0" r="0" b="0"/>
            <wp:docPr id="1" name="Рисунок 1" descr="D:\Documents\Desktop\kupan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kupani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001" cy="3984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1F9" w:rsidRPr="008B0AD5" w:rsidRDefault="002531F9" w:rsidP="00735ACB">
      <w:pPr>
        <w:spacing w:line="360" w:lineRule="auto"/>
        <w:ind w:left="1056"/>
        <w:jc w:val="both"/>
        <w:rPr>
          <w:rFonts w:ascii="Times New Roman" w:hAnsi="Times New Roman" w:cs="Times New Roman"/>
          <w:spacing w:val="10"/>
          <w:position w:val="-10"/>
          <w:sz w:val="24"/>
          <w:szCs w:val="24"/>
        </w:rPr>
      </w:pPr>
    </w:p>
    <w:p w:rsidR="005D0B6B" w:rsidRPr="008B0AD5" w:rsidRDefault="005D0B6B" w:rsidP="00735ACB">
      <w:pPr>
        <w:spacing w:line="360" w:lineRule="auto"/>
        <w:rPr>
          <w:sz w:val="24"/>
          <w:szCs w:val="24"/>
        </w:rPr>
      </w:pPr>
    </w:p>
    <w:sectPr w:rsidR="005D0B6B" w:rsidRPr="008B0AD5" w:rsidSect="0043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31F9"/>
    <w:rsid w:val="00174679"/>
    <w:rsid w:val="002531F9"/>
    <w:rsid w:val="00433D81"/>
    <w:rsid w:val="0047350F"/>
    <w:rsid w:val="004C56EF"/>
    <w:rsid w:val="005D0B6B"/>
    <w:rsid w:val="00735ACB"/>
    <w:rsid w:val="0084379A"/>
    <w:rsid w:val="008B0AD5"/>
    <w:rsid w:val="00D1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6E1B6-FF4B-48D1-806E-6A08A7A16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531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2019-06-17T06:07:00Z</dcterms:created>
  <dcterms:modified xsi:type="dcterms:W3CDTF">2019-06-25T01:57:00Z</dcterms:modified>
</cp:coreProperties>
</file>