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69" w:rsidRDefault="00FE026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7250"/>
      </w:tblGrid>
      <w:tr w:rsidR="00FE0269" w:rsidTr="00C339B9">
        <w:trPr>
          <w:trHeight w:val="19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C339B9" w:rsidP="0092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81350" cy="2085975"/>
                  <wp:effectExtent l="19050" t="0" r="0" b="0"/>
                  <wp:docPr id="7" name="Рисунок 6" descr="70571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57116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9226FA" w:rsidP="009F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6FA">
              <w:rPr>
                <w:rFonts w:ascii="Times New Roman" w:hAnsi="Times New Roman" w:cs="Times New Roman"/>
                <w:sz w:val="24"/>
                <w:szCs w:val="24"/>
              </w:rPr>
              <w:t>Как трудно, порою, даётся общение,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все право имеют на личную странность.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И, если, привычно расходятся мнения, -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на сцену должна выходить ТОЛЕРАНТНОСТЬ.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Она дополняет собой понимание,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ведёт к расширению границ обозримости.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Душевным теплом наполняет сознание.</w:t>
            </w:r>
            <w:r w:rsidRPr="009226FA">
              <w:rPr>
                <w:rFonts w:ascii="Times New Roman" w:hAnsi="Times New Roman" w:cs="Times New Roman"/>
                <w:sz w:val="24"/>
                <w:szCs w:val="24"/>
              </w:rPr>
              <w:br/>
              <w:t>Нам просто, порой, не хватает терпимости.</w:t>
            </w: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9F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838450" cy="1895475"/>
                  <wp:effectExtent l="19050" t="0" r="0" b="0"/>
                  <wp:docPr id="2" name="Рисунок 1" descr="med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a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269" w:rsidRDefault="00FE0269" w:rsidP="00FE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школе, как и в обществе в целом, есть и будут. Конфликты в школе можно решить с помощью третьей нейтральной стороны – </w:t>
            </w:r>
            <w:r w:rsidRPr="00AF31A0">
              <w:rPr>
                <w:rFonts w:ascii="Times New Roman" w:hAnsi="Times New Roman" w:cs="Times New Roman"/>
                <w:b/>
                <w:sz w:val="24"/>
                <w:szCs w:val="24"/>
              </w:rPr>
              <w:t>медиатора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CCB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 предлагает участникам конфликта сесть за «стол переговоров», услышать и понять друг друга, а затем самостоятельно договориться о взаимоприемлемом способе выхода из конфликта.</w:t>
            </w:r>
          </w:p>
          <w:p w:rsidR="00FE0269" w:rsidRDefault="00AF31A0" w:rsidP="00AF3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1A0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работы медиатора</w:t>
            </w:r>
          </w:p>
          <w:p w:rsidR="00AF31A0" w:rsidRDefault="006D4933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</w:t>
            </w:r>
            <w:r w:rsidR="00AF31A0">
              <w:rPr>
                <w:rFonts w:ascii="Times New Roman" w:hAnsi="Times New Roman" w:cs="Times New Roman"/>
                <w:sz w:val="24"/>
                <w:szCs w:val="24"/>
              </w:rPr>
              <w:t>одготовительный этап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случае, определить подходит ли он по критериям для работы медиатора (стороны конфликта известны; есть обидчик и пострадавший; случай передан в КДН и ЗП);</w:t>
            </w:r>
          </w:p>
          <w:p w:rsidR="00AF31A0" w:rsidRDefault="006D4933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</w:t>
            </w:r>
            <w:r w:rsidR="00AF31A0">
              <w:rPr>
                <w:rFonts w:ascii="Times New Roman" w:hAnsi="Times New Roman" w:cs="Times New Roman"/>
                <w:sz w:val="24"/>
                <w:szCs w:val="24"/>
              </w:rPr>
              <w:t>ндивидуальные встречи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основы для диалога;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ситуации;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поиск вариантов выхода;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встрече между сторонами.</w:t>
            </w:r>
          </w:p>
          <w:p w:rsidR="00AF31A0" w:rsidRDefault="006D4933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  <w:r w:rsidR="00AF31A0">
              <w:rPr>
                <w:rFonts w:ascii="Times New Roman" w:hAnsi="Times New Roman" w:cs="Times New Roman"/>
                <w:sz w:val="24"/>
                <w:szCs w:val="24"/>
              </w:rPr>
              <w:t>стреча сторон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между сторонами;</w:t>
            </w:r>
          </w:p>
          <w:p w:rsidR="00AF31A0" w:rsidRDefault="00AF31A0" w:rsidP="00AF3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диалога между сторонами;</w:t>
            </w:r>
          </w:p>
          <w:p w:rsidR="00FE0269" w:rsidRDefault="00AF31A0" w:rsidP="009F2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восстановительных действий и фиксация решений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FE0269" w:rsidRDefault="00FE0269" w:rsidP="009F2922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9F2922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6" w:rsidRDefault="00931416" w:rsidP="009F2922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6" w:rsidRDefault="00931416" w:rsidP="009F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16" w:rsidRDefault="00931416" w:rsidP="009F2922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9F2922">
            <w:pPr>
              <w:ind w:left="2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9" w:rsidRDefault="00FE0269" w:rsidP="009F2922">
            <w:pPr>
              <w:ind w:left="21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1416">
              <w:rPr>
                <w:rFonts w:ascii="Times New Roman" w:hAnsi="Times New Roman" w:cs="Times New Roman"/>
                <w:b/>
                <w:sz w:val="40"/>
                <w:szCs w:val="40"/>
              </w:rPr>
              <w:t>Я – медиатор</w:t>
            </w:r>
          </w:p>
          <w:p w:rsidR="00931416" w:rsidRPr="00931416" w:rsidRDefault="00931416" w:rsidP="009F292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31416" w:rsidRDefault="00FE0269" w:rsidP="009F2922">
            <w:pPr>
              <w:ind w:left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0154" cy="2495550"/>
                  <wp:effectExtent l="19050" t="0" r="0" b="0"/>
                  <wp:docPr id="1" name="Рисунок 0" descr="procedimientos-solucion-pacifica-conflictos-colectiv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cedimientos-solucion-pacifica-conflictos-colectivo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494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269" w:rsidRDefault="00FE0269" w:rsidP="009F2922">
            <w:pPr>
              <w:ind w:left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8BF" w:rsidRDefault="007118BF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сторон;</w:t>
            </w:r>
          </w:p>
          <w:p w:rsid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обсуждение будущего;</w:t>
            </w:r>
          </w:p>
          <w:p w:rsid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соглашения;</w:t>
            </w:r>
          </w:p>
          <w:p w:rsidR="006D4933" w:rsidRDefault="009F2922" w:rsidP="006D49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рефлексия встречи.</w:t>
            </w:r>
            <w:r w:rsidR="006D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922" w:rsidRDefault="006D4933" w:rsidP="006D4933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Аналитическая беседа (проводится через 2-3 недели после медиации).</w:t>
            </w:r>
          </w:p>
          <w:p w:rsidR="009F2922" w:rsidRDefault="009F2922" w:rsidP="00C339B9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медиации</w:t>
            </w:r>
          </w:p>
          <w:p w:rsid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добровольность;</w:t>
            </w:r>
          </w:p>
          <w:p w:rsid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информированность сторон;</w:t>
            </w:r>
          </w:p>
          <w:p w:rsid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нейтральность медиатора;</w:t>
            </w:r>
          </w:p>
          <w:p w:rsidR="009F2922" w:rsidRPr="009F2922" w:rsidRDefault="009F2922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конфиденциальность процесса медиации.</w:t>
            </w:r>
          </w:p>
          <w:p w:rsidR="00392CCB" w:rsidRDefault="00392CCB" w:rsidP="00C339B9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встречи</w:t>
            </w:r>
          </w:p>
          <w:p w:rsidR="00392CCB" w:rsidRDefault="00392CCB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другого и не перебивать его, даже если с ним не согласен, чтобы у каждого была возможность высказаться и быть услышанным;</w:t>
            </w:r>
          </w:p>
          <w:p w:rsidR="00392CCB" w:rsidRDefault="00392CCB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оскорблять друг друга;</w:t>
            </w:r>
          </w:p>
          <w:p w:rsidR="00392CCB" w:rsidRDefault="00392CCB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конфиденциальность, то есть не рассказывать, что происходило при встрече;</w:t>
            </w:r>
          </w:p>
          <w:p w:rsidR="00392CCB" w:rsidRDefault="00392CCB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участник может сделать перерыв;</w:t>
            </w:r>
          </w:p>
          <w:p w:rsidR="00392CCB" w:rsidRDefault="00392CCB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медиатор может поговорить с кем-то наедине, а также участник с медиатором;</w:t>
            </w:r>
          </w:p>
          <w:p w:rsidR="00C339B9" w:rsidRDefault="00C339B9" w:rsidP="00C339B9">
            <w:pPr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="006D493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используемые во время медиации: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активное слушание;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задавание вопросов;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переформулирование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резюмирование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разделение событий и чувств;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выдерживание пауз;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пассивное слушание;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отражение чувств и состояний;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Я-высказывание.</w:t>
            </w: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9B9" w:rsidRDefault="00C339B9" w:rsidP="00C339B9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F2922" w:rsidRDefault="009F2922" w:rsidP="009F2922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CCB" w:rsidRPr="00392CCB" w:rsidRDefault="00392CCB" w:rsidP="009F2922">
            <w:pPr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E99" w:rsidRPr="00BE113B" w:rsidRDefault="001E0E99" w:rsidP="00FE0269">
      <w:pPr>
        <w:rPr>
          <w:rFonts w:ascii="Times New Roman" w:hAnsi="Times New Roman" w:cs="Times New Roman"/>
          <w:sz w:val="24"/>
          <w:szCs w:val="24"/>
        </w:rPr>
      </w:pPr>
    </w:p>
    <w:sectPr w:rsidR="001E0E99" w:rsidRPr="00BE113B" w:rsidSect="009F2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57E82"/>
    <w:multiLevelType w:val="multilevel"/>
    <w:tmpl w:val="469A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6AC1"/>
    <w:rsid w:val="000D618F"/>
    <w:rsid w:val="000E6AC1"/>
    <w:rsid w:val="00157684"/>
    <w:rsid w:val="001E0E99"/>
    <w:rsid w:val="00351BD7"/>
    <w:rsid w:val="00392CCB"/>
    <w:rsid w:val="00436B18"/>
    <w:rsid w:val="00437C46"/>
    <w:rsid w:val="004D7EC9"/>
    <w:rsid w:val="005E344C"/>
    <w:rsid w:val="006D4933"/>
    <w:rsid w:val="007118BF"/>
    <w:rsid w:val="008247F5"/>
    <w:rsid w:val="008D6596"/>
    <w:rsid w:val="009226FA"/>
    <w:rsid w:val="00931416"/>
    <w:rsid w:val="009C5C59"/>
    <w:rsid w:val="009F2922"/>
    <w:rsid w:val="00AF31A0"/>
    <w:rsid w:val="00BE0CB3"/>
    <w:rsid w:val="00BE113B"/>
    <w:rsid w:val="00C339B9"/>
    <w:rsid w:val="00CB2D9F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3E2E"/>
  <w15:docId w15:val="{6164C0F2-CDC3-4BBF-AAFD-E64021FD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-spacing-p">
    <w:name w:val="no-spacing-p"/>
    <w:basedOn w:val="a"/>
    <w:rsid w:val="000E6AC1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-spacing-p-p0">
    <w:name w:val="no-spacing-p-p0"/>
    <w:basedOn w:val="a"/>
    <w:rsid w:val="000E6AC1"/>
    <w:pPr>
      <w:spacing w:after="0" w:line="240" w:lineRule="auto"/>
      <w:ind w:firstLine="2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-spacing-p-p1">
    <w:name w:val="no-spacing-p-p1"/>
    <w:basedOn w:val="a"/>
    <w:rsid w:val="000E6AC1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-p-p0">
    <w:name w:val="normal-p-p0"/>
    <w:basedOn w:val="a"/>
    <w:rsid w:val="000E6AC1"/>
    <w:pPr>
      <w:spacing w:after="375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rong-c1">
    <w:name w:val="strong-c1"/>
    <w:basedOn w:val="a0"/>
    <w:rsid w:val="000E6AC1"/>
    <w:rPr>
      <w:rFonts w:ascii="Calibri" w:hAnsi="Calibri" w:cs="Calibri" w:hint="default"/>
      <w:b/>
      <w:bCs/>
      <w:color w:val="333333"/>
      <w:sz w:val="38"/>
      <w:szCs w:val="38"/>
    </w:rPr>
  </w:style>
  <w:style w:type="character" w:customStyle="1" w:styleId="emphasis-c1">
    <w:name w:val="emphasis-c1"/>
    <w:basedOn w:val="a0"/>
    <w:rsid w:val="000E6AC1"/>
    <w:rPr>
      <w:rFonts w:ascii="Calibri" w:hAnsi="Calibri" w:cs="Calibri" w:hint="default"/>
      <w:b/>
      <w:bCs/>
      <w:i/>
      <w:iCs/>
      <w:color w:val="333333"/>
      <w:sz w:val="36"/>
      <w:szCs w:val="36"/>
    </w:rPr>
  </w:style>
  <w:style w:type="character" w:customStyle="1" w:styleId="no-spacing-c1">
    <w:name w:val="no-spacing-c1"/>
    <w:basedOn w:val="a0"/>
    <w:rsid w:val="000E6AC1"/>
    <w:rPr>
      <w:rFonts w:ascii="Calibri" w:hAnsi="Calibri" w:cs="Calibri" w:hint="default"/>
      <w:sz w:val="36"/>
      <w:szCs w:val="36"/>
    </w:rPr>
  </w:style>
  <w:style w:type="character" w:customStyle="1" w:styleId="emphasis-c-c01">
    <w:name w:val="emphasis-c-c01"/>
    <w:basedOn w:val="a0"/>
    <w:rsid w:val="000E6AC1"/>
    <w:rPr>
      <w:rFonts w:ascii="Calibri" w:hAnsi="Calibri" w:cs="Calibri" w:hint="default"/>
      <w:b/>
      <w:bCs/>
      <w:i/>
      <w:iCs/>
      <w:color w:val="333333"/>
      <w:sz w:val="36"/>
      <w:szCs w:val="36"/>
    </w:rPr>
  </w:style>
  <w:style w:type="character" w:customStyle="1" w:styleId="no-spacing-c-c01">
    <w:name w:val="no-spacing-c-c01"/>
    <w:basedOn w:val="a0"/>
    <w:rsid w:val="000E6AC1"/>
    <w:rPr>
      <w:rFonts w:ascii="Calibri" w:hAnsi="Calibri" w:cs="Calibri" w:hint="default"/>
      <w:sz w:val="36"/>
      <w:szCs w:val="36"/>
    </w:rPr>
  </w:style>
  <w:style w:type="character" w:customStyle="1" w:styleId="emphasis-c-c11">
    <w:name w:val="emphasis-c-c11"/>
    <w:basedOn w:val="a0"/>
    <w:rsid w:val="000E6AC1"/>
    <w:rPr>
      <w:rFonts w:ascii="Calibri" w:hAnsi="Calibri" w:cs="Calibri" w:hint="default"/>
      <w:b/>
      <w:bCs/>
      <w:i/>
      <w:iCs/>
      <w:color w:val="333333"/>
      <w:sz w:val="36"/>
      <w:szCs w:val="36"/>
    </w:rPr>
  </w:style>
  <w:style w:type="character" w:customStyle="1" w:styleId="no-spacing-c-c11">
    <w:name w:val="no-spacing-c-c11"/>
    <w:basedOn w:val="a0"/>
    <w:rsid w:val="000E6AC1"/>
    <w:rPr>
      <w:rFonts w:ascii="Calibri" w:hAnsi="Calibri" w:cs="Calibri" w:hint="default"/>
      <w:sz w:val="36"/>
      <w:szCs w:val="36"/>
    </w:rPr>
  </w:style>
  <w:style w:type="character" w:customStyle="1" w:styleId="normal-c-c11">
    <w:name w:val="normal-c-c11"/>
    <w:basedOn w:val="a0"/>
    <w:rsid w:val="000E6AC1"/>
    <w:rPr>
      <w:rFonts w:ascii="Calibri" w:hAnsi="Calibri" w:cs="Calibri" w:hint="default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6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2">
    <w:name w:val="bol2"/>
    <w:basedOn w:val="a0"/>
    <w:rsid w:val="00436B18"/>
  </w:style>
  <w:style w:type="table" w:styleId="a4">
    <w:name w:val="Table Grid"/>
    <w:basedOn w:val="a1"/>
    <w:uiPriority w:val="59"/>
    <w:rsid w:val="00FE0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43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8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6</cp:revision>
  <cp:lastPrinted>2018-11-29T17:27:00Z</cp:lastPrinted>
  <dcterms:created xsi:type="dcterms:W3CDTF">2018-11-29T14:27:00Z</dcterms:created>
  <dcterms:modified xsi:type="dcterms:W3CDTF">2021-04-29T03:41:00Z</dcterms:modified>
</cp:coreProperties>
</file>