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69" w:rsidRDefault="00FE0269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7250"/>
      </w:tblGrid>
      <w:tr w:rsidR="00FE0269" w:rsidTr="00C339B9">
        <w:trPr>
          <w:trHeight w:val="1974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FE0269" w:rsidRDefault="00FE0269" w:rsidP="00FE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9" w:rsidRDefault="00FE0269" w:rsidP="00FE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9" w:rsidRDefault="00FE0269" w:rsidP="00FE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9" w:rsidRDefault="00C339B9" w:rsidP="00922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81350" cy="2085975"/>
                  <wp:effectExtent l="19050" t="0" r="0" b="0"/>
                  <wp:docPr id="7" name="Рисунок 6" descr="70571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57116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0269" w:rsidRDefault="00FE0269" w:rsidP="00FE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9" w:rsidRDefault="00FE0269" w:rsidP="00FE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9" w:rsidRDefault="009226FA" w:rsidP="009F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FA">
              <w:rPr>
                <w:rFonts w:ascii="Times New Roman" w:hAnsi="Times New Roman" w:cs="Times New Roman"/>
                <w:sz w:val="24"/>
                <w:szCs w:val="24"/>
              </w:rPr>
              <w:t>Как трудно, порою, даётся общение,</w:t>
            </w:r>
            <w:r w:rsidRPr="009226FA">
              <w:rPr>
                <w:rFonts w:ascii="Times New Roman" w:hAnsi="Times New Roman" w:cs="Times New Roman"/>
                <w:sz w:val="24"/>
                <w:szCs w:val="24"/>
              </w:rPr>
              <w:br/>
              <w:t>все право имеют на личную странность.</w:t>
            </w:r>
            <w:r w:rsidRPr="009226FA">
              <w:rPr>
                <w:rFonts w:ascii="Times New Roman" w:hAnsi="Times New Roman" w:cs="Times New Roman"/>
                <w:sz w:val="24"/>
                <w:szCs w:val="24"/>
              </w:rPr>
              <w:br/>
              <w:t>И, если, привычно расходятся мнения, -</w:t>
            </w:r>
            <w:r w:rsidRPr="009226FA">
              <w:rPr>
                <w:rFonts w:ascii="Times New Roman" w:hAnsi="Times New Roman" w:cs="Times New Roman"/>
                <w:sz w:val="24"/>
                <w:szCs w:val="24"/>
              </w:rPr>
              <w:br/>
              <w:t>на сцену должна выходить ТОЛЕРАНТНОСТЬ.</w:t>
            </w:r>
            <w:r w:rsidRPr="00922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6FA">
              <w:rPr>
                <w:rFonts w:ascii="Times New Roman" w:hAnsi="Times New Roman" w:cs="Times New Roman"/>
                <w:sz w:val="24"/>
                <w:szCs w:val="24"/>
              </w:rPr>
              <w:br/>
              <w:t>Она дополняет собой понимание,</w:t>
            </w:r>
            <w:r w:rsidRPr="009226FA">
              <w:rPr>
                <w:rFonts w:ascii="Times New Roman" w:hAnsi="Times New Roman" w:cs="Times New Roman"/>
                <w:sz w:val="24"/>
                <w:szCs w:val="24"/>
              </w:rPr>
              <w:br/>
              <w:t>ведёт к расширению границ обозримости.</w:t>
            </w:r>
            <w:r w:rsidRPr="009226FA">
              <w:rPr>
                <w:rFonts w:ascii="Times New Roman" w:hAnsi="Times New Roman" w:cs="Times New Roman"/>
                <w:sz w:val="24"/>
                <w:szCs w:val="24"/>
              </w:rPr>
              <w:br/>
              <w:t>Душевным теплом наполняет сознание.</w:t>
            </w:r>
            <w:r w:rsidRPr="009226FA">
              <w:rPr>
                <w:rFonts w:ascii="Times New Roman" w:hAnsi="Times New Roman" w:cs="Times New Roman"/>
                <w:sz w:val="24"/>
                <w:szCs w:val="24"/>
              </w:rPr>
              <w:br/>
              <w:t>Нам просто, порой, не хватает терпимости.</w:t>
            </w:r>
          </w:p>
          <w:p w:rsidR="00FE0269" w:rsidRDefault="00FE0269" w:rsidP="00FE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9" w:rsidRDefault="00FE0269" w:rsidP="00FE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9" w:rsidRDefault="00FE0269" w:rsidP="009F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838450" cy="1895475"/>
                  <wp:effectExtent l="19050" t="0" r="0" b="0"/>
                  <wp:docPr id="2" name="Рисунок 1" descr="me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a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0269" w:rsidRDefault="00FE0269" w:rsidP="00FE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9" w:rsidRDefault="00FE0269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в школе, как и в обществе в целом, есть и будут. Конфликты в школе можно решить с помощью третьей нейтральной стороны – </w:t>
            </w:r>
            <w:r w:rsidRPr="00AF31A0">
              <w:rPr>
                <w:rFonts w:ascii="Times New Roman" w:hAnsi="Times New Roman" w:cs="Times New Roman"/>
                <w:b/>
                <w:sz w:val="24"/>
                <w:szCs w:val="24"/>
              </w:rPr>
              <w:t>медиатора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2CCB" w:rsidRDefault="00AF31A0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Медиатор предлагает участникам конфликта сесть за «стол переговоров», услышать и понять друг друга, а затем самостоятельно договориться о взаимоприемлемом способе выхода из конфликта.</w:t>
            </w:r>
          </w:p>
          <w:p w:rsidR="00FE0269" w:rsidRDefault="00AF31A0" w:rsidP="00AF3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1A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работы медиатора</w:t>
            </w:r>
          </w:p>
          <w:p w:rsidR="00AF31A0" w:rsidRDefault="006D4933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</w:t>
            </w:r>
            <w:r w:rsidR="00AF31A0">
              <w:rPr>
                <w:rFonts w:ascii="Times New Roman" w:hAnsi="Times New Roman" w:cs="Times New Roman"/>
                <w:sz w:val="24"/>
                <w:szCs w:val="24"/>
              </w:rPr>
              <w:t>одготовительный этап</w:t>
            </w:r>
          </w:p>
          <w:p w:rsidR="00AF31A0" w:rsidRDefault="00AF31A0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получение информации о случае, определить подходит ли он по критериям для работы медиатора (стороны конфликта известны; есть обидчик и пострадавший; случай передан в КДН и ЗП);</w:t>
            </w:r>
          </w:p>
          <w:p w:rsidR="00AF31A0" w:rsidRDefault="006D4933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</w:t>
            </w:r>
            <w:r w:rsidR="00AF31A0">
              <w:rPr>
                <w:rFonts w:ascii="Times New Roman" w:hAnsi="Times New Roman" w:cs="Times New Roman"/>
                <w:sz w:val="24"/>
                <w:szCs w:val="24"/>
              </w:rPr>
              <w:t>ндивидуальные встречи</w:t>
            </w:r>
          </w:p>
          <w:p w:rsidR="00AF31A0" w:rsidRDefault="00AF31A0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основы для диалога;</w:t>
            </w:r>
          </w:p>
          <w:p w:rsidR="00AF31A0" w:rsidRDefault="00AF31A0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понимание ситуации;</w:t>
            </w:r>
          </w:p>
          <w:p w:rsidR="00AF31A0" w:rsidRDefault="00AF31A0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поиск вариантов выхода;</w:t>
            </w:r>
          </w:p>
          <w:p w:rsidR="00AF31A0" w:rsidRDefault="00AF31A0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к встрече между сторонами.</w:t>
            </w:r>
          </w:p>
          <w:p w:rsidR="00AF31A0" w:rsidRDefault="006D4933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  <w:r w:rsidR="00AF31A0">
              <w:rPr>
                <w:rFonts w:ascii="Times New Roman" w:hAnsi="Times New Roman" w:cs="Times New Roman"/>
                <w:sz w:val="24"/>
                <w:szCs w:val="24"/>
              </w:rPr>
              <w:t>стреча сторон</w:t>
            </w:r>
          </w:p>
          <w:p w:rsidR="00AF31A0" w:rsidRDefault="00AF31A0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между сторонами;</w:t>
            </w:r>
          </w:p>
          <w:p w:rsidR="00AF31A0" w:rsidRDefault="00AF31A0" w:rsidP="00AF3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диалога между сторонами;</w:t>
            </w:r>
          </w:p>
          <w:p w:rsidR="00FE0269" w:rsidRDefault="00AF31A0" w:rsidP="009F2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поддержка восстановительных действий и фиксация решений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FE0269" w:rsidRDefault="00FE0269" w:rsidP="009F2922">
            <w:pPr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9" w:rsidRDefault="00FE0269" w:rsidP="009F2922">
            <w:pPr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6" w:rsidRDefault="00931416" w:rsidP="009F2922">
            <w:pPr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6" w:rsidRDefault="00931416" w:rsidP="009F2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16" w:rsidRDefault="00931416" w:rsidP="009F2922">
            <w:pPr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9" w:rsidRDefault="00FE0269" w:rsidP="009F2922">
            <w:pPr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9" w:rsidRDefault="00FE0269" w:rsidP="009F2922">
            <w:pPr>
              <w:ind w:left="216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31416">
              <w:rPr>
                <w:rFonts w:ascii="Times New Roman" w:hAnsi="Times New Roman" w:cs="Times New Roman"/>
                <w:b/>
                <w:sz w:val="40"/>
                <w:szCs w:val="40"/>
              </w:rPr>
              <w:t>Я – медиатор</w:t>
            </w:r>
          </w:p>
          <w:p w:rsidR="00931416" w:rsidRPr="00931416" w:rsidRDefault="00931416" w:rsidP="009F2922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31416" w:rsidRDefault="00FE0269" w:rsidP="009F2922">
            <w:pPr>
              <w:ind w:left="2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60154" cy="2495550"/>
                  <wp:effectExtent l="19050" t="0" r="0" b="0"/>
                  <wp:docPr id="1" name="Рисунок 0" descr="procedimientos-solucion-pacifica-conflictos-colectiv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cedimientos-solucion-pacifica-conflictos-colectivo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2494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0269" w:rsidRDefault="00FE0269" w:rsidP="009F2922">
            <w:pPr>
              <w:ind w:left="2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8BF" w:rsidRDefault="007118BF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8BF" w:rsidRDefault="007118BF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8BF" w:rsidRDefault="007118BF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8BF" w:rsidRDefault="007118BF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8BF" w:rsidRDefault="007118BF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8BF" w:rsidRDefault="007118BF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8BF" w:rsidRDefault="007118BF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22" w:rsidRDefault="009F2922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сторон;</w:t>
            </w:r>
          </w:p>
          <w:p w:rsidR="009F2922" w:rsidRDefault="009F2922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будущего;</w:t>
            </w:r>
          </w:p>
          <w:p w:rsidR="009F2922" w:rsidRDefault="009F2922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заключение соглашения;</w:t>
            </w:r>
          </w:p>
          <w:p w:rsidR="006D4933" w:rsidRDefault="009F2922" w:rsidP="006D4933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рефлексия встречи.</w:t>
            </w:r>
            <w:r w:rsidR="006D4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922" w:rsidRDefault="006D4933" w:rsidP="006D4933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Аналитическая беседа (проводится через 2-3 недели после медиации).</w:t>
            </w:r>
          </w:p>
          <w:p w:rsidR="009F2922" w:rsidRDefault="009F2922" w:rsidP="00C339B9">
            <w:pPr>
              <w:ind w:left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медиации</w:t>
            </w:r>
          </w:p>
          <w:p w:rsidR="009F2922" w:rsidRDefault="009F2922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добровольность;</w:t>
            </w:r>
          </w:p>
          <w:p w:rsidR="009F2922" w:rsidRDefault="009F2922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информированность сторон;</w:t>
            </w:r>
          </w:p>
          <w:p w:rsidR="009F2922" w:rsidRDefault="009F2922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нейтральность медиатора;</w:t>
            </w:r>
          </w:p>
          <w:p w:rsidR="009F2922" w:rsidRPr="009F2922" w:rsidRDefault="009F2922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конфиденциальность процесса медиации.</w:t>
            </w:r>
          </w:p>
          <w:p w:rsidR="00392CCB" w:rsidRDefault="00392CCB" w:rsidP="00C339B9">
            <w:pPr>
              <w:ind w:left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встречи</w:t>
            </w:r>
          </w:p>
          <w:p w:rsidR="00392CCB" w:rsidRDefault="00392CCB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слушать другого и не перебивать его, даже если с ним не согласен, чтобы у каждого была возможность высказаться и быть услышанным;</w:t>
            </w:r>
          </w:p>
          <w:p w:rsidR="00392CCB" w:rsidRDefault="00392CCB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оскорблять друг друга;</w:t>
            </w:r>
          </w:p>
          <w:p w:rsidR="00392CCB" w:rsidRDefault="00392CCB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конфиденциальность, то есть не рассказывать, что происходило при встрече;</w:t>
            </w:r>
          </w:p>
          <w:p w:rsidR="00392CCB" w:rsidRDefault="00392CCB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каждый участник может сделать перерыв;</w:t>
            </w:r>
          </w:p>
          <w:p w:rsidR="00392CCB" w:rsidRDefault="00392CCB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медиатор может поговорить с кем-то наедине, а также участник с медиатором;</w:t>
            </w:r>
          </w:p>
          <w:p w:rsidR="00C339B9" w:rsidRDefault="00C339B9" w:rsidP="00C339B9">
            <w:pPr>
              <w:ind w:left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  <w:r w:rsidR="006D493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используемые во время медиации:</w:t>
            </w:r>
          </w:p>
          <w:p w:rsidR="00C339B9" w:rsidRDefault="00C339B9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активное слушание;</w:t>
            </w:r>
          </w:p>
          <w:p w:rsidR="00C339B9" w:rsidRDefault="00C339B9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задавание вопросов;</w:t>
            </w:r>
          </w:p>
          <w:p w:rsidR="00C339B9" w:rsidRDefault="00C339B9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переформулирование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39B9" w:rsidRDefault="00C339B9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резюмирование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39B9" w:rsidRDefault="00C339B9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разделение событий и чувств;</w:t>
            </w:r>
          </w:p>
          <w:p w:rsidR="00C339B9" w:rsidRDefault="00C339B9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выдерживание пауз;</w:t>
            </w:r>
          </w:p>
          <w:p w:rsidR="00C339B9" w:rsidRDefault="00C339B9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пассивное слушание;</w:t>
            </w:r>
          </w:p>
          <w:p w:rsidR="00C339B9" w:rsidRDefault="00C339B9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отражение чувств и состояний;</w:t>
            </w:r>
          </w:p>
          <w:p w:rsidR="00C339B9" w:rsidRDefault="00C339B9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Я-высказывание.</w:t>
            </w:r>
          </w:p>
          <w:p w:rsidR="00C339B9" w:rsidRDefault="00C339B9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9B9" w:rsidRDefault="00C339B9" w:rsidP="00C339B9">
            <w:pPr>
              <w:ind w:left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F2922" w:rsidRDefault="009F2922" w:rsidP="009F2922">
            <w:pPr>
              <w:ind w:left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CB" w:rsidRPr="00392CCB" w:rsidRDefault="00392CCB" w:rsidP="009F2922">
            <w:pPr>
              <w:ind w:left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E99" w:rsidRPr="00BE113B" w:rsidRDefault="001E0E99" w:rsidP="00FE0269">
      <w:pPr>
        <w:rPr>
          <w:rFonts w:ascii="Times New Roman" w:hAnsi="Times New Roman" w:cs="Times New Roman"/>
          <w:sz w:val="24"/>
          <w:szCs w:val="24"/>
        </w:rPr>
      </w:pPr>
    </w:p>
    <w:sectPr w:rsidR="001E0E99" w:rsidRPr="00BE113B" w:rsidSect="009F29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57E82"/>
    <w:multiLevelType w:val="multilevel"/>
    <w:tmpl w:val="469A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6AC1"/>
    <w:rsid w:val="000D618F"/>
    <w:rsid w:val="000E6AC1"/>
    <w:rsid w:val="00157684"/>
    <w:rsid w:val="001E0E99"/>
    <w:rsid w:val="00351BD7"/>
    <w:rsid w:val="00392CCB"/>
    <w:rsid w:val="00436B18"/>
    <w:rsid w:val="00437C46"/>
    <w:rsid w:val="004D7EC9"/>
    <w:rsid w:val="005E344C"/>
    <w:rsid w:val="006D4933"/>
    <w:rsid w:val="007118BF"/>
    <w:rsid w:val="008247F5"/>
    <w:rsid w:val="008D6596"/>
    <w:rsid w:val="009226FA"/>
    <w:rsid w:val="00931416"/>
    <w:rsid w:val="009C5C59"/>
    <w:rsid w:val="009F2922"/>
    <w:rsid w:val="00AF31A0"/>
    <w:rsid w:val="00BE0CB3"/>
    <w:rsid w:val="00BE113B"/>
    <w:rsid w:val="00C339B9"/>
    <w:rsid w:val="00CB2D9F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3E2E"/>
  <w15:docId w15:val="{6164C0F2-CDC3-4BBF-AAFD-E64021FD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-spacing-p">
    <w:name w:val="no-spacing-p"/>
    <w:basedOn w:val="a"/>
    <w:rsid w:val="000E6AC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-spacing-p-p0">
    <w:name w:val="no-spacing-p-p0"/>
    <w:basedOn w:val="a"/>
    <w:rsid w:val="000E6AC1"/>
    <w:pPr>
      <w:spacing w:after="0" w:line="240" w:lineRule="auto"/>
      <w:ind w:firstLine="28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-spacing-p-p1">
    <w:name w:val="no-spacing-p-p1"/>
    <w:basedOn w:val="a"/>
    <w:rsid w:val="000E6AC1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-p-p0">
    <w:name w:val="normal-p-p0"/>
    <w:basedOn w:val="a"/>
    <w:rsid w:val="000E6AC1"/>
    <w:pPr>
      <w:spacing w:after="375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rong-c1">
    <w:name w:val="strong-c1"/>
    <w:basedOn w:val="a0"/>
    <w:rsid w:val="000E6AC1"/>
    <w:rPr>
      <w:rFonts w:ascii="Calibri" w:hAnsi="Calibri" w:cs="Calibri" w:hint="default"/>
      <w:b/>
      <w:bCs/>
      <w:color w:val="333333"/>
      <w:sz w:val="38"/>
      <w:szCs w:val="38"/>
    </w:rPr>
  </w:style>
  <w:style w:type="character" w:customStyle="1" w:styleId="emphasis-c1">
    <w:name w:val="emphasis-c1"/>
    <w:basedOn w:val="a0"/>
    <w:rsid w:val="000E6AC1"/>
    <w:rPr>
      <w:rFonts w:ascii="Calibri" w:hAnsi="Calibri" w:cs="Calibri" w:hint="default"/>
      <w:b/>
      <w:bCs/>
      <w:i/>
      <w:iCs/>
      <w:color w:val="333333"/>
      <w:sz w:val="36"/>
      <w:szCs w:val="36"/>
    </w:rPr>
  </w:style>
  <w:style w:type="character" w:customStyle="1" w:styleId="no-spacing-c1">
    <w:name w:val="no-spacing-c1"/>
    <w:basedOn w:val="a0"/>
    <w:rsid w:val="000E6AC1"/>
    <w:rPr>
      <w:rFonts w:ascii="Calibri" w:hAnsi="Calibri" w:cs="Calibri" w:hint="default"/>
      <w:sz w:val="36"/>
      <w:szCs w:val="36"/>
    </w:rPr>
  </w:style>
  <w:style w:type="character" w:customStyle="1" w:styleId="emphasis-c-c01">
    <w:name w:val="emphasis-c-c01"/>
    <w:basedOn w:val="a0"/>
    <w:rsid w:val="000E6AC1"/>
    <w:rPr>
      <w:rFonts w:ascii="Calibri" w:hAnsi="Calibri" w:cs="Calibri" w:hint="default"/>
      <w:b/>
      <w:bCs/>
      <w:i/>
      <w:iCs/>
      <w:color w:val="333333"/>
      <w:sz w:val="36"/>
      <w:szCs w:val="36"/>
    </w:rPr>
  </w:style>
  <w:style w:type="character" w:customStyle="1" w:styleId="no-spacing-c-c01">
    <w:name w:val="no-spacing-c-c01"/>
    <w:basedOn w:val="a0"/>
    <w:rsid w:val="000E6AC1"/>
    <w:rPr>
      <w:rFonts w:ascii="Calibri" w:hAnsi="Calibri" w:cs="Calibri" w:hint="default"/>
      <w:sz w:val="36"/>
      <w:szCs w:val="36"/>
    </w:rPr>
  </w:style>
  <w:style w:type="character" w:customStyle="1" w:styleId="emphasis-c-c11">
    <w:name w:val="emphasis-c-c11"/>
    <w:basedOn w:val="a0"/>
    <w:rsid w:val="000E6AC1"/>
    <w:rPr>
      <w:rFonts w:ascii="Calibri" w:hAnsi="Calibri" w:cs="Calibri" w:hint="default"/>
      <w:b/>
      <w:bCs/>
      <w:i/>
      <w:iCs/>
      <w:color w:val="333333"/>
      <w:sz w:val="36"/>
      <w:szCs w:val="36"/>
    </w:rPr>
  </w:style>
  <w:style w:type="character" w:customStyle="1" w:styleId="no-spacing-c-c11">
    <w:name w:val="no-spacing-c-c11"/>
    <w:basedOn w:val="a0"/>
    <w:rsid w:val="000E6AC1"/>
    <w:rPr>
      <w:rFonts w:ascii="Calibri" w:hAnsi="Calibri" w:cs="Calibri" w:hint="default"/>
      <w:sz w:val="36"/>
      <w:szCs w:val="36"/>
    </w:rPr>
  </w:style>
  <w:style w:type="character" w:customStyle="1" w:styleId="normal-c-c11">
    <w:name w:val="normal-c-c11"/>
    <w:basedOn w:val="a0"/>
    <w:rsid w:val="000E6AC1"/>
    <w:rPr>
      <w:rFonts w:ascii="Calibri" w:hAnsi="Calibri" w:cs="Calibri" w:hint="default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3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2">
    <w:name w:val="bol2"/>
    <w:basedOn w:val="a0"/>
    <w:rsid w:val="00436B18"/>
  </w:style>
  <w:style w:type="table" w:styleId="a4">
    <w:name w:val="Table Grid"/>
    <w:basedOn w:val="a1"/>
    <w:uiPriority w:val="59"/>
    <w:rsid w:val="00FE0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043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8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</cp:lastModifiedBy>
  <cp:revision>6</cp:revision>
  <cp:lastPrinted>2018-11-29T17:27:00Z</cp:lastPrinted>
  <dcterms:created xsi:type="dcterms:W3CDTF">2018-11-29T14:27:00Z</dcterms:created>
  <dcterms:modified xsi:type="dcterms:W3CDTF">2021-04-29T03:41:00Z</dcterms:modified>
</cp:coreProperties>
</file>